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043454" w:rsidRDefault="00193BF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A2E6F" w:rsidRPr="00FC5471" w:rsidRDefault="008A2E6F" w:rsidP="00913FC3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r>
                    <w:t>27</w:t>
                  </w:r>
                  <w:r w:rsidRPr="009C5487">
                    <w:t>.03.202</w:t>
                  </w:r>
                  <w:r>
                    <w:t>3 №51</w:t>
                  </w:r>
                </w:p>
                <w:p w:rsidR="008A2E6F" w:rsidRPr="00FC5471" w:rsidRDefault="008A2E6F" w:rsidP="004A7C25">
                  <w:pPr>
                    <w:jc w:val="both"/>
                  </w:pPr>
                </w:p>
                <w:p w:rsidR="008A2E6F" w:rsidRPr="00F23007" w:rsidRDefault="008A2E6F" w:rsidP="00F23007">
                  <w:pPr>
                    <w:jc w:val="both"/>
                  </w:pPr>
                  <w:r>
                    <w:t>Приложение</w:t>
                  </w:r>
                  <w:r w:rsidRPr="00641D51">
                    <w:t xml:space="preserve"> к ОПОП по направлению подготовки </w:t>
                  </w:r>
                  <w:r>
                    <w:t>38.04.04</w:t>
                  </w:r>
                  <w:r w:rsidRPr="00B6663C">
                    <w:t xml:space="preserve"> Государственное и муниципальное управление (уровень </w:t>
                  </w:r>
                  <w:r>
                    <w:t>бакалавриата</w:t>
                  </w:r>
                  <w:r w:rsidRPr="00B6663C">
                    <w:t xml:space="preserve">), Направленность (профиль) программы </w:t>
                  </w:r>
                  <w:r>
                    <w:t>«</w:t>
                  </w:r>
                  <w:r w:rsidRPr="00EF38A2">
                    <w:rPr>
                      <w:rFonts w:eastAsia="Courier New"/>
                      <w:lang w:bidi="ru-RU"/>
                    </w:rPr>
                    <w:t>Государственная и муниципальная служба</w:t>
                  </w:r>
                  <w:r>
                    <w:rPr>
                      <w:rFonts w:eastAsia="Courier New"/>
                      <w:lang w:bidi="ru-RU"/>
                    </w:rPr>
                    <w:t>»,</w:t>
                  </w:r>
                  <w:r w:rsidRPr="00EF38A2">
                    <w:rPr>
                      <w:rFonts w:eastAsia="Courier New"/>
                      <w:lang w:bidi="ru-RU"/>
                    </w:rPr>
                    <w:t xml:space="preserve"> </w:t>
                  </w:r>
                  <w:r w:rsidRPr="00B6663C">
                    <w:t xml:space="preserve">утв. приказом ректора ОмГА от </w:t>
                  </w:r>
                  <w:r w:rsidRPr="00762BB6">
                    <w:rPr>
                      <w:color w:val="00B050"/>
                    </w:rPr>
                    <w:t>31.08.2018 №92</w:t>
                  </w:r>
                </w:p>
              </w:txbxContent>
            </v:textbox>
          </v:shape>
        </w:pict>
      </w: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043454" w:rsidRDefault="0070779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Кафедра «</w:t>
      </w:r>
      <w:r w:rsidR="00D82A38" w:rsidRPr="00043454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r w:rsidRPr="0004345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043454" w:rsidRDefault="00193BF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A2E6F" w:rsidRPr="00C94464" w:rsidRDefault="008A2E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2E6F" w:rsidRPr="00C94464" w:rsidRDefault="008A2E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2E6F" w:rsidRDefault="008A2E6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2E6F" w:rsidRPr="00C94464" w:rsidRDefault="008A2E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2E6F" w:rsidRPr="00C94464" w:rsidRDefault="008A2E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Pr="009C548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7.03.2023</w:t>
                  </w:r>
                  <w:r w:rsidRPr="009C548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95AB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4345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4345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4345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345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4345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D4662" w:rsidRPr="00043454">
        <w:rPr>
          <w:rFonts w:eastAsia="SimSun"/>
          <w:kern w:val="2"/>
          <w:sz w:val="24"/>
          <w:szCs w:val="24"/>
          <w:lang w:eastAsia="hi-IN" w:bidi="hi-IN"/>
        </w:rPr>
        <w:t xml:space="preserve">ФАКУЛЬТАТИВНОЙ </w:t>
      </w:r>
      <w:r w:rsidRPr="0004345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4345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43454" w:rsidRDefault="00574EE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43454">
        <w:rPr>
          <w:b/>
          <w:bCs/>
          <w:caps/>
          <w:sz w:val="32"/>
          <w:szCs w:val="32"/>
        </w:rPr>
        <w:t>Технологии выступления перед аудиторией</w:t>
      </w:r>
    </w:p>
    <w:p w:rsidR="00C94464" w:rsidRPr="00043454" w:rsidRDefault="00A5631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ФТД.</w:t>
      </w:r>
      <w:r w:rsidR="00454F23">
        <w:rPr>
          <w:bCs/>
          <w:sz w:val="24"/>
          <w:szCs w:val="24"/>
        </w:rPr>
        <w:t xml:space="preserve"> </w:t>
      </w:r>
      <w:r w:rsidR="00574EE6" w:rsidRPr="00043454">
        <w:rPr>
          <w:bCs/>
          <w:sz w:val="24"/>
          <w:szCs w:val="24"/>
        </w:rPr>
        <w:t>В.02</w:t>
      </w:r>
    </w:p>
    <w:p w:rsidR="007F4B97" w:rsidRPr="00043454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8E74DA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8E74DA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="00606278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94D68" w:rsidRPr="00F5295A" w:rsidRDefault="00794D68" w:rsidP="00794D68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94D68" w:rsidRPr="00674B4D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46001" w:rsidRPr="001953C0" w:rsidRDefault="00C46001" w:rsidP="00C46001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B80B12">
        <w:rPr>
          <w:rFonts w:eastAsia="SimSun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275F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B80B12">
        <w:rPr>
          <w:rFonts w:eastAsia="SimSun"/>
          <w:kern w:val="2"/>
          <w:sz w:val="24"/>
          <w:szCs w:val="24"/>
          <w:lang w:eastAsia="hi-IN" w:bidi="hi-IN"/>
        </w:rPr>
        <w:t>20</w:t>
      </w:r>
      <w:r w:rsidR="003D191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3284" w:rsidRDefault="00193284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3284" w:rsidRDefault="00193284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3284" w:rsidRDefault="00193284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8A2E6F" w:rsidP="009C548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794D68" w:rsidRDefault="00794D68" w:rsidP="00794D6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5669C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93284" w:rsidRPr="00D9148F" w:rsidRDefault="00193284" w:rsidP="0019328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Составитель:</w:t>
      </w:r>
    </w:p>
    <w:p w:rsidR="00193284" w:rsidRPr="00D9148F" w:rsidRDefault="00193284" w:rsidP="001932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93284" w:rsidRPr="00D9148F" w:rsidRDefault="00193284" w:rsidP="001932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:rsidR="00193284" w:rsidRPr="00D9148F" w:rsidRDefault="00193284" w:rsidP="001932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93284" w:rsidRDefault="00193284" w:rsidP="00193284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ф</w:t>
      </w:r>
      <w:r w:rsidRPr="00D9148F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:rsidR="00193284" w:rsidRPr="00D9148F" w:rsidRDefault="00193284" w:rsidP="00193284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93284" w:rsidRDefault="00193284" w:rsidP="001932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A42AFE">
        <w:rPr>
          <w:spacing w:val="-3"/>
          <w:sz w:val="24"/>
          <w:szCs w:val="24"/>
          <w:lang w:eastAsia="en-US"/>
        </w:rPr>
        <w:t>4</w:t>
      </w:r>
      <w:r>
        <w:rPr>
          <w:spacing w:val="-3"/>
          <w:sz w:val="24"/>
          <w:szCs w:val="24"/>
          <w:lang w:eastAsia="en-US"/>
        </w:rPr>
        <w:t>.03.202</w:t>
      </w:r>
      <w:r w:rsidR="00A42AFE">
        <w:rPr>
          <w:spacing w:val="-3"/>
          <w:sz w:val="24"/>
          <w:szCs w:val="24"/>
          <w:lang w:eastAsia="en-US"/>
        </w:rPr>
        <w:t>3</w:t>
      </w:r>
      <w:r w:rsidRPr="002B23B1">
        <w:rPr>
          <w:spacing w:val="-3"/>
          <w:sz w:val="24"/>
          <w:szCs w:val="24"/>
          <w:lang w:eastAsia="en-US"/>
        </w:rPr>
        <w:t xml:space="preserve"> г. № 8</w:t>
      </w:r>
    </w:p>
    <w:p w:rsidR="00193284" w:rsidRDefault="00193284" w:rsidP="00193284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193284" w:rsidRPr="0038356B" w:rsidRDefault="00193284" w:rsidP="00193284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 к.филол.н., доцент_________________ /О.В. Попова/</w:t>
      </w:r>
    </w:p>
    <w:p w:rsidR="00DF1076" w:rsidRPr="00043454" w:rsidRDefault="00193284" w:rsidP="0019328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04345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4345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Наименован</w:t>
            </w:r>
            <w:r w:rsidR="004A68C9" w:rsidRPr="0004345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4345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43454">
              <w:rPr>
                <w:sz w:val="24"/>
                <w:szCs w:val="24"/>
              </w:rPr>
              <w:t xml:space="preserve">для </w:t>
            </w:r>
            <w:r w:rsidRPr="00043454">
              <w:rPr>
                <w:sz w:val="24"/>
                <w:szCs w:val="24"/>
              </w:rPr>
              <w:t>самостоятельной р</w:t>
            </w:r>
            <w:r w:rsidR="004A68C9" w:rsidRPr="0004345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Методические указания для обу</w:t>
            </w:r>
            <w:r w:rsidR="004A68C9" w:rsidRPr="0004345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4345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913FC3" w:rsidRPr="00200B15" w:rsidRDefault="00913FC3" w:rsidP="009C5487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4A7C25" w:rsidRPr="00512E37" w:rsidRDefault="00193284" w:rsidP="00A42AFE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4A7C25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A7C25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A7C25" w:rsidRPr="00512E37" w:rsidRDefault="004A7C25" w:rsidP="004A7C25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A7C25" w:rsidRPr="00512E37" w:rsidRDefault="004A7C25" w:rsidP="004A7C25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93284" w:rsidRPr="007111B5" w:rsidRDefault="00193284" w:rsidP="00193284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284" w:rsidRPr="00C6692B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692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6692B">
        <w:rPr>
          <w:sz w:val="24"/>
          <w:szCs w:val="24"/>
        </w:rPr>
        <w:t xml:space="preserve">по направлению подготовки </w:t>
      </w:r>
      <w:r w:rsidRPr="00C6692B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C6692B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sz w:val="24"/>
          <w:szCs w:val="24"/>
        </w:rPr>
        <w:t>Управление пожарной безопасностью</w:t>
      </w:r>
      <w:r w:rsidRPr="00C6692B">
        <w:rPr>
          <w:sz w:val="24"/>
          <w:szCs w:val="24"/>
        </w:rPr>
        <w:t>»;</w:t>
      </w:r>
      <w:r w:rsidRPr="00C6692B">
        <w:rPr>
          <w:sz w:val="24"/>
          <w:szCs w:val="24"/>
          <w:lang w:eastAsia="en-US"/>
        </w:rPr>
        <w:t xml:space="preserve"> форма обучения – очная на </w:t>
      </w:r>
      <w:r w:rsidR="00A42AFE">
        <w:rPr>
          <w:sz w:val="24"/>
          <w:szCs w:val="24"/>
          <w:lang w:eastAsia="en-US"/>
        </w:rPr>
        <w:t>2023/2024 учебный год, утвержденным приказом ректора от 27.03.2023 №51</w:t>
      </w:r>
      <w:r w:rsidRPr="00C6692B">
        <w:rPr>
          <w:sz w:val="24"/>
          <w:szCs w:val="24"/>
          <w:lang w:eastAsia="en-US"/>
        </w:rPr>
        <w:t>;</w:t>
      </w:r>
    </w:p>
    <w:p w:rsidR="00193284" w:rsidRDefault="00193284" w:rsidP="00193284">
      <w:pPr>
        <w:snapToGrid w:val="0"/>
        <w:ind w:firstLine="709"/>
        <w:jc w:val="both"/>
        <w:rPr>
          <w:color w:val="FF0000"/>
          <w:sz w:val="24"/>
          <w:szCs w:val="24"/>
        </w:rPr>
      </w:pPr>
      <w:r w:rsidRPr="00C6692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6692B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C6692B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sz w:val="24"/>
          <w:szCs w:val="24"/>
        </w:rPr>
        <w:t>Управление пожарной безопасностью</w:t>
      </w:r>
      <w:r w:rsidRPr="00C6692B">
        <w:rPr>
          <w:sz w:val="24"/>
          <w:szCs w:val="24"/>
        </w:rPr>
        <w:t xml:space="preserve">»; форма обучения – заочная на </w:t>
      </w:r>
      <w:r w:rsidR="00A42AFE">
        <w:rPr>
          <w:sz w:val="24"/>
          <w:szCs w:val="24"/>
          <w:lang w:eastAsia="en-US"/>
        </w:rPr>
        <w:t>2023/2024 учебный год, утвержденным приказом ректора от 27.03.2023 №51</w:t>
      </w:r>
      <w:r>
        <w:rPr>
          <w:sz w:val="24"/>
          <w:szCs w:val="24"/>
          <w:lang w:eastAsia="en-US"/>
        </w:rPr>
        <w:t>.</w:t>
      </w:r>
    </w:p>
    <w:p w:rsidR="00A76E53" w:rsidRPr="00947D68" w:rsidRDefault="00A76E53" w:rsidP="004A7C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5631F">
        <w:rPr>
          <w:b/>
          <w:bCs/>
          <w:sz w:val="24"/>
          <w:szCs w:val="24"/>
        </w:rPr>
        <w:t>ФТД.</w:t>
      </w:r>
      <w:r w:rsidR="00454F23">
        <w:rPr>
          <w:b/>
          <w:bCs/>
          <w:sz w:val="24"/>
          <w:szCs w:val="24"/>
        </w:rPr>
        <w:t xml:space="preserve"> </w:t>
      </w:r>
      <w:r w:rsidR="00574EE6" w:rsidRPr="00043454">
        <w:rPr>
          <w:b/>
          <w:bCs/>
          <w:sz w:val="24"/>
          <w:szCs w:val="24"/>
        </w:rPr>
        <w:t>В.02</w:t>
      </w:r>
      <w:r w:rsidR="001029B6" w:rsidRPr="00043454">
        <w:rPr>
          <w:b/>
          <w:bCs/>
          <w:sz w:val="24"/>
          <w:szCs w:val="24"/>
        </w:rPr>
        <w:t xml:space="preserve"> </w:t>
      </w:r>
      <w:r w:rsidR="001029B6" w:rsidRPr="00947D68">
        <w:rPr>
          <w:b/>
          <w:bCs/>
          <w:sz w:val="24"/>
          <w:szCs w:val="24"/>
        </w:rPr>
        <w:t>«</w:t>
      </w:r>
      <w:r w:rsidR="00574EE6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029B6" w:rsidRPr="00947D68">
        <w:rPr>
          <w:b/>
          <w:bCs/>
          <w:sz w:val="24"/>
          <w:szCs w:val="24"/>
        </w:rPr>
        <w:t>»</w:t>
      </w:r>
      <w:r w:rsidRPr="00947D68">
        <w:rPr>
          <w:b/>
          <w:sz w:val="24"/>
          <w:szCs w:val="24"/>
        </w:rPr>
        <w:t xml:space="preserve">  в тече</w:t>
      </w:r>
      <w:r w:rsidR="00C46001">
        <w:rPr>
          <w:b/>
          <w:sz w:val="24"/>
          <w:szCs w:val="24"/>
        </w:rPr>
        <w:t>ние 202</w:t>
      </w:r>
      <w:r w:rsidR="00A42AFE">
        <w:rPr>
          <w:b/>
          <w:sz w:val="24"/>
          <w:szCs w:val="24"/>
        </w:rPr>
        <w:t>3</w:t>
      </w:r>
      <w:r w:rsidRPr="00947D68">
        <w:rPr>
          <w:b/>
          <w:sz w:val="24"/>
          <w:szCs w:val="24"/>
        </w:rPr>
        <w:t>/2</w:t>
      </w:r>
      <w:r w:rsidR="009F4070" w:rsidRPr="00947D68">
        <w:rPr>
          <w:b/>
          <w:sz w:val="24"/>
          <w:szCs w:val="24"/>
        </w:rPr>
        <w:t>0</w:t>
      </w:r>
      <w:r w:rsidR="00913FC3">
        <w:rPr>
          <w:b/>
          <w:sz w:val="24"/>
          <w:szCs w:val="24"/>
        </w:rPr>
        <w:t>2</w:t>
      </w:r>
      <w:r w:rsidR="00A42AFE">
        <w:rPr>
          <w:b/>
          <w:sz w:val="24"/>
          <w:szCs w:val="24"/>
        </w:rPr>
        <w:t>4</w:t>
      </w:r>
      <w:r w:rsidRPr="00947D68">
        <w:rPr>
          <w:b/>
          <w:sz w:val="24"/>
          <w:szCs w:val="24"/>
        </w:rPr>
        <w:t xml:space="preserve"> учебного года:</w:t>
      </w:r>
    </w:p>
    <w:p w:rsidR="002933E5" w:rsidRDefault="004A7C25" w:rsidP="001029B6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06278">
        <w:rPr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512E37">
        <w:t xml:space="preserve"> </w:t>
      </w:r>
      <w:r w:rsidRPr="00512E37">
        <w:rPr>
          <w:sz w:val="24"/>
          <w:szCs w:val="24"/>
        </w:rPr>
        <w:t>коммуникативная,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512E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143DAF" w:rsidRPr="00793E1B">
        <w:rPr>
          <w:color w:val="000000"/>
          <w:sz w:val="24"/>
          <w:szCs w:val="24"/>
        </w:rPr>
        <w:t xml:space="preserve"> </w:t>
      </w:r>
      <w:r w:rsidR="00143DAF" w:rsidRPr="001029B6">
        <w:rPr>
          <w:sz w:val="24"/>
          <w:szCs w:val="24"/>
        </w:rPr>
        <w:t>«</w:t>
      </w:r>
      <w:r w:rsidR="00580C7C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43DAF" w:rsidRPr="001029B6">
        <w:rPr>
          <w:sz w:val="24"/>
          <w:szCs w:val="24"/>
        </w:rPr>
        <w:t>» в течение 20</w:t>
      </w:r>
      <w:r w:rsidR="00C46001">
        <w:rPr>
          <w:sz w:val="24"/>
          <w:szCs w:val="24"/>
        </w:rPr>
        <w:t>2</w:t>
      </w:r>
      <w:r w:rsidR="00A42AFE">
        <w:rPr>
          <w:sz w:val="24"/>
          <w:szCs w:val="24"/>
        </w:rPr>
        <w:t>3</w:t>
      </w:r>
      <w:r w:rsidR="00143DAF" w:rsidRPr="001029B6">
        <w:rPr>
          <w:sz w:val="24"/>
          <w:szCs w:val="24"/>
        </w:rPr>
        <w:t>/20</w:t>
      </w:r>
      <w:r w:rsidR="00C46001">
        <w:rPr>
          <w:sz w:val="24"/>
          <w:szCs w:val="24"/>
        </w:rPr>
        <w:t>2</w:t>
      </w:r>
      <w:r w:rsidR="00A42AFE">
        <w:rPr>
          <w:sz w:val="24"/>
          <w:szCs w:val="24"/>
        </w:rPr>
        <w:t>4</w:t>
      </w:r>
      <w:r w:rsidR="00143DAF" w:rsidRPr="001029B6">
        <w:rPr>
          <w:sz w:val="24"/>
          <w:szCs w:val="24"/>
        </w:rPr>
        <w:t xml:space="preserve"> учебного года</w:t>
      </w:r>
      <w:r w:rsidR="00A76E53" w:rsidRPr="00043454">
        <w:rPr>
          <w:sz w:val="24"/>
          <w:szCs w:val="24"/>
        </w:rPr>
        <w:t>.</w:t>
      </w:r>
    </w:p>
    <w:p w:rsidR="004A7C25" w:rsidRPr="00043454" w:rsidRDefault="004A7C25" w:rsidP="001029B6">
      <w:pPr>
        <w:ind w:firstLine="709"/>
        <w:jc w:val="both"/>
        <w:rPr>
          <w:sz w:val="24"/>
          <w:szCs w:val="24"/>
        </w:rPr>
      </w:pPr>
    </w:p>
    <w:p w:rsidR="00BB70FB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43454">
        <w:rPr>
          <w:rFonts w:ascii="Times New Roman" w:hAnsi="Times New Roman"/>
          <w:b/>
          <w:sz w:val="24"/>
          <w:szCs w:val="24"/>
        </w:rPr>
        <w:t xml:space="preserve"> </w:t>
      </w:r>
      <w:r w:rsidR="00A5631F">
        <w:rPr>
          <w:rFonts w:ascii="Times New Roman" w:hAnsi="Times New Roman"/>
          <w:b/>
          <w:sz w:val="24"/>
          <w:szCs w:val="24"/>
        </w:rPr>
        <w:t>ФТД.</w:t>
      </w:r>
      <w:r w:rsidR="00454F23">
        <w:rPr>
          <w:rFonts w:ascii="Times New Roman" w:hAnsi="Times New Roman"/>
          <w:b/>
          <w:sz w:val="24"/>
          <w:szCs w:val="24"/>
        </w:rPr>
        <w:t xml:space="preserve"> </w:t>
      </w:r>
      <w:r w:rsidR="00574EE6" w:rsidRPr="00043454">
        <w:rPr>
          <w:rFonts w:ascii="Times New Roman" w:hAnsi="Times New Roman"/>
          <w:b/>
          <w:sz w:val="24"/>
          <w:szCs w:val="24"/>
        </w:rPr>
        <w:t>В.02</w:t>
      </w:r>
      <w:r w:rsidR="001029B6" w:rsidRPr="00043454">
        <w:rPr>
          <w:rFonts w:ascii="Times New Roman" w:hAnsi="Times New Roman"/>
          <w:b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="001029B6" w:rsidRPr="00043454">
        <w:rPr>
          <w:rFonts w:ascii="Times New Roman" w:hAnsi="Times New Roman"/>
          <w:b/>
          <w:sz w:val="24"/>
          <w:szCs w:val="24"/>
        </w:rPr>
        <w:t>»</w:t>
      </w:r>
    </w:p>
    <w:p w:rsidR="007F4B97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A7C25" w:rsidRPr="00512E37" w:rsidRDefault="002B6C87" w:rsidP="004A7C2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ab/>
      </w:r>
      <w:r w:rsidR="004A7C25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A7C25" w:rsidRPr="00E379D5">
        <w:rPr>
          <w:b/>
          <w:sz w:val="24"/>
          <w:szCs w:val="24"/>
        </w:rPr>
        <w:t>38.03.04 Государственное и муниципальное управление</w:t>
      </w:r>
      <w:r w:rsidR="004A7C25" w:rsidRPr="00512E37">
        <w:rPr>
          <w:sz w:val="24"/>
          <w:szCs w:val="24"/>
        </w:rPr>
        <w:t>, утвержденного Приказом Минобрнауки России от 10.12.2014</w:t>
      </w:r>
      <w:r w:rsidR="004A7C25" w:rsidRPr="00512E37">
        <w:rPr>
          <w:bCs/>
          <w:sz w:val="24"/>
          <w:szCs w:val="24"/>
        </w:rPr>
        <w:t xml:space="preserve"> N 1567 </w:t>
      </w:r>
      <w:r w:rsidR="004A7C25" w:rsidRPr="00512E37">
        <w:rPr>
          <w:sz w:val="24"/>
          <w:szCs w:val="24"/>
        </w:rPr>
        <w:t xml:space="preserve">(зарегистрирован в Минюсте России </w:t>
      </w:r>
      <w:r w:rsidR="004A7C25" w:rsidRPr="00512E37">
        <w:rPr>
          <w:bCs/>
          <w:sz w:val="24"/>
          <w:szCs w:val="24"/>
        </w:rPr>
        <w:t>05.02.2015 N 35894</w:t>
      </w:r>
      <w:r w:rsidR="004A7C25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A7C25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A7C25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4A7C25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947D6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7D68">
        <w:rPr>
          <w:rFonts w:eastAsia="Calibri"/>
          <w:sz w:val="24"/>
          <w:szCs w:val="24"/>
          <w:lang w:eastAsia="en-US"/>
        </w:rPr>
        <w:tab/>
      </w:r>
    </w:p>
    <w:p w:rsidR="007F4B97" w:rsidRPr="0004345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Процесс изучения </w:t>
      </w:r>
      <w:r w:rsidR="00DD4662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043454">
        <w:rPr>
          <w:rFonts w:eastAsia="Calibri"/>
          <w:sz w:val="24"/>
          <w:szCs w:val="24"/>
          <w:lang w:eastAsia="en-US"/>
        </w:rPr>
        <w:t xml:space="preserve">дисциплины </w:t>
      </w:r>
      <w:r w:rsidR="005360DC" w:rsidRPr="00043454">
        <w:rPr>
          <w:sz w:val="24"/>
          <w:szCs w:val="24"/>
        </w:rPr>
        <w:t>«</w:t>
      </w:r>
      <w:r w:rsidR="00574EE6" w:rsidRPr="00043454">
        <w:rPr>
          <w:b/>
          <w:sz w:val="24"/>
          <w:szCs w:val="24"/>
        </w:rPr>
        <w:t>Технологии выступления перед аудиторией</w:t>
      </w:r>
      <w:r w:rsidR="005360DC" w:rsidRPr="00043454">
        <w:rPr>
          <w:sz w:val="24"/>
          <w:szCs w:val="24"/>
        </w:rPr>
        <w:t xml:space="preserve">» </w:t>
      </w:r>
      <w:r w:rsidR="00BB6C9A" w:rsidRPr="00043454">
        <w:rPr>
          <w:rFonts w:eastAsia="Calibri"/>
          <w:sz w:val="24"/>
          <w:szCs w:val="24"/>
          <w:lang w:eastAsia="en-US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4345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4345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863FB" w:rsidRPr="00496F3A" w:rsidTr="007D3F83">
        <w:tc>
          <w:tcPr>
            <w:tcW w:w="3049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A6E83" w:rsidRPr="00496F3A" w:rsidTr="007D3F83">
        <w:tc>
          <w:tcPr>
            <w:tcW w:w="3049" w:type="dxa"/>
            <w:vAlign w:val="center"/>
          </w:tcPr>
          <w:p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bCs/>
                <w:sz w:val="24"/>
                <w:szCs w:val="24"/>
              </w:rPr>
              <w:t>способность</w:t>
            </w:r>
            <w:r w:rsidR="007A6B18">
              <w:rPr>
                <w:bCs/>
                <w:sz w:val="24"/>
                <w:szCs w:val="24"/>
              </w:rPr>
              <w:t>ю</w:t>
            </w:r>
            <w:r w:rsidRPr="00835084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4D137F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4D137F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D137F">
              <w:rPr>
                <w:sz w:val="24"/>
                <w:szCs w:val="24"/>
              </w:rPr>
              <w:t>;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решать задачи</w:t>
            </w:r>
            <w:r w:rsidRPr="00835084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</w:t>
            </w:r>
            <w:r>
              <w:rPr>
                <w:bCs/>
                <w:sz w:val="24"/>
                <w:szCs w:val="24"/>
              </w:rPr>
              <w:t xml:space="preserve"> речью</w:t>
            </w:r>
          </w:p>
        </w:tc>
      </w:tr>
      <w:tr w:rsidR="003527D0" w:rsidRPr="00496F3A" w:rsidTr="007D3F83">
        <w:tc>
          <w:tcPr>
            <w:tcW w:w="3049" w:type="dxa"/>
            <w:vAlign w:val="center"/>
          </w:tcPr>
          <w:p w:rsidR="003527D0" w:rsidRPr="00341DDC" w:rsidRDefault="003527D0" w:rsidP="0084188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341DDC">
              <w:rPr>
                <w:bCs/>
                <w:sz w:val="22"/>
                <w:szCs w:val="22"/>
              </w:rPr>
              <w:lastRenderedPageBreak/>
              <w:t>способностью осуществлять межличностные, групповые и организационные коммуникации</w:t>
            </w:r>
          </w:p>
        </w:tc>
        <w:tc>
          <w:tcPr>
            <w:tcW w:w="1595" w:type="dxa"/>
            <w:vAlign w:val="center"/>
          </w:tcPr>
          <w:p w:rsidR="003527D0" w:rsidRPr="00580C7C" w:rsidRDefault="003527D0" w:rsidP="00580C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80C7C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3527D0" w:rsidRPr="00341DDC" w:rsidRDefault="003527D0" w:rsidP="0084188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правила и полезные способы взаимодействия для успешной коммуникации;</w:t>
            </w:r>
          </w:p>
          <w:p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приемы  и виды активного слушания;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особенности деловой коммуникации в различных национальных культурах</w:t>
            </w:r>
          </w:p>
          <w:p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преодолевать речевые барьеры при общении;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задавать вопросы, правильно отвечать на некорректные вопросы;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использовать приемы активного слушания;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эффективно взаимодействовать в коллективе по принятию коллегиальных решений</w:t>
            </w:r>
          </w:p>
          <w:p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341D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телефонный разговор;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деловую переписку, деловые переговоры</w:t>
            </w:r>
          </w:p>
        </w:tc>
      </w:tr>
    </w:tbl>
    <w:p w:rsidR="00793F01" w:rsidRPr="0004345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43454" w:rsidRDefault="00C33468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sz w:val="24"/>
          <w:szCs w:val="24"/>
        </w:rPr>
        <w:t xml:space="preserve">Дисциплина </w:t>
      </w:r>
      <w:r w:rsidR="00396F07">
        <w:rPr>
          <w:sz w:val="24"/>
          <w:szCs w:val="24"/>
        </w:rPr>
        <w:t>ФТД.</w:t>
      </w:r>
      <w:r w:rsidR="00454F23">
        <w:rPr>
          <w:sz w:val="24"/>
          <w:szCs w:val="24"/>
        </w:rPr>
        <w:t xml:space="preserve"> </w:t>
      </w:r>
      <w:r w:rsidR="00574EE6" w:rsidRPr="00043454">
        <w:rPr>
          <w:sz w:val="24"/>
          <w:szCs w:val="24"/>
        </w:rPr>
        <w:t>В.02</w:t>
      </w:r>
      <w:r w:rsidR="001029B6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1029B6" w:rsidRPr="00043454">
        <w:rPr>
          <w:sz w:val="24"/>
          <w:szCs w:val="24"/>
        </w:rPr>
        <w:t>»</w:t>
      </w:r>
      <w:r w:rsidRPr="00043454">
        <w:rPr>
          <w:sz w:val="24"/>
          <w:szCs w:val="24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является </w:t>
      </w:r>
      <w:r w:rsidR="00574EE6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="00396F07">
        <w:rPr>
          <w:rFonts w:eastAsia="Calibri"/>
          <w:sz w:val="24"/>
          <w:szCs w:val="24"/>
          <w:lang w:eastAsia="en-US"/>
        </w:rPr>
        <w:t>дисциплиной.</w:t>
      </w:r>
    </w:p>
    <w:p w:rsidR="00396F07" w:rsidRPr="00043454" w:rsidRDefault="00396F0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64"/>
        <w:gridCol w:w="2232"/>
        <w:gridCol w:w="2464"/>
        <w:gridCol w:w="1185"/>
      </w:tblGrid>
      <w:tr w:rsidR="00705FB5" w:rsidRPr="00043454" w:rsidTr="00580C7C">
        <w:tc>
          <w:tcPr>
            <w:tcW w:w="1526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164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043454" w:rsidTr="00580C7C">
        <w:tc>
          <w:tcPr>
            <w:tcW w:w="1526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43454" w:rsidTr="00580C7C">
        <w:tc>
          <w:tcPr>
            <w:tcW w:w="1526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43454" w:rsidTr="00580C7C">
        <w:tc>
          <w:tcPr>
            <w:tcW w:w="1526" w:type="dxa"/>
            <w:vAlign w:val="center"/>
          </w:tcPr>
          <w:p w:rsidR="00DA3FFC" w:rsidRPr="00043454" w:rsidRDefault="00A5631F" w:rsidP="00CC53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ФТД.</w:t>
            </w:r>
            <w:r w:rsidR="00454F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74EE6" w:rsidRPr="00043454">
              <w:rPr>
                <w:rFonts w:eastAsia="Calibri"/>
                <w:sz w:val="24"/>
                <w:szCs w:val="24"/>
                <w:lang w:eastAsia="en-US"/>
              </w:rPr>
              <w:t>В.02</w:t>
            </w:r>
          </w:p>
        </w:tc>
        <w:tc>
          <w:tcPr>
            <w:tcW w:w="2164" w:type="dxa"/>
            <w:vAlign w:val="center"/>
          </w:tcPr>
          <w:p w:rsidR="00DA3FFC" w:rsidRPr="00043454" w:rsidRDefault="00574EE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2232" w:type="dxa"/>
            <w:vAlign w:val="center"/>
          </w:tcPr>
          <w:p w:rsidR="00F7643A" w:rsidRPr="00F7643A" w:rsidRDefault="004D7F65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43454">
              <w:rPr>
                <w:bCs/>
                <w:sz w:val="24"/>
                <w:szCs w:val="24"/>
              </w:rPr>
              <w:t xml:space="preserve"> </w:t>
            </w:r>
            <w:r w:rsidR="00F7643A" w:rsidRPr="00F7643A">
              <w:rPr>
                <w:bCs/>
                <w:sz w:val="24"/>
                <w:szCs w:val="24"/>
              </w:rPr>
              <w:t xml:space="preserve">Успешное усвоение </w:t>
            </w:r>
            <w:r w:rsidR="008F2CC5">
              <w:rPr>
                <w:bCs/>
                <w:sz w:val="24"/>
                <w:szCs w:val="24"/>
              </w:rPr>
              <w:t>дисциплины</w:t>
            </w:r>
            <w:r w:rsidR="00F7643A" w:rsidRPr="00F7643A">
              <w:rPr>
                <w:bCs/>
                <w:sz w:val="24"/>
                <w:szCs w:val="24"/>
              </w:rPr>
              <w:t>:</w:t>
            </w:r>
          </w:p>
          <w:p w:rsidR="00F40FEC" w:rsidRPr="00043454" w:rsidRDefault="00F7643A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43A">
              <w:rPr>
                <w:bCs/>
                <w:sz w:val="24"/>
                <w:szCs w:val="24"/>
              </w:rPr>
              <w:t xml:space="preserve"> </w:t>
            </w:r>
            <w:r w:rsidR="004D7F65" w:rsidRPr="00043454">
              <w:rPr>
                <w:bCs/>
                <w:sz w:val="24"/>
                <w:szCs w:val="24"/>
              </w:rPr>
              <w:t>«Русский язык</w:t>
            </w:r>
            <w:r w:rsidR="00DD4662" w:rsidRPr="00043454">
              <w:rPr>
                <w:bCs/>
                <w:sz w:val="24"/>
                <w:szCs w:val="24"/>
              </w:rPr>
              <w:t xml:space="preserve"> и культура речи</w:t>
            </w:r>
            <w:r w:rsidR="004D7F65" w:rsidRPr="00043454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64" w:type="dxa"/>
            <w:vAlign w:val="center"/>
          </w:tcPr>
          <w:p w:rsidR="002B6C87" w:rsidRPr="00043454" w:rsidRDefault="00080A9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A3FFC" w:rsidRPr="00043454" w:rsidRDefault="003924A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A863FB" w:rsidRPr="00043454" w:rsidRDefault="00A863F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04345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4345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4345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4345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4345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80A93" w:rsidRPr="00043454">
        <w:rPr>
          <w:rFonts w:eastAsia="Calibri"/>
          <w:sz w:val="24"/>
          <w:szCs w:val="24"/>
          <w:lang w:eastAsia="en-US"/>
        </w:rPr>
        <w:t>2</w:t>
      </w:r>
      <w:r w:rsidRPr="0004345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80A93" w:rsidRPr="00043454">
        <w:rPr>
          <w:rFonts w:eastAsia="Calibri"/>
          <w:sz w:val="24"/>
          <w:szCs w:val="24"/>
          <w:lang w:eastAsia="en-US"/>
        </w:rPr>
        <w:t>72</w:t>
      </w:r>
      <w:r w:rsidRPr="0004345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4345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Из них</w:t>
      </w:r>
      <w:r w:rsidRPr="0004345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43454" w:rsidTr="00330957">
        <w:tc>
          <w:tcPr>
            <w:tcW w:w="4365" w:type="dxa"/>
          </w:tcPr>
          <w:p w:rsidR="00A32A5F" w:rsidRPr="0004345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:rsidTr="00330957">
        <w:tc>
          <w:tcPr>
            <w:tcW w:w="4365" w:type="dxa"/>
            <w:vAlign w:val="center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3454" w:rsidRPr="00043454" w:rsidRDefault="00043454" w:rsidP="00080A9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04345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4345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 </w:t>
      </w:r>
      <w:r w:rsidR="0047633A" w:rsidRPr="0004345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4345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0525"/>
        <w:gridCol w:w="284"/>
      </w:tblGrid>
      <w:tr w:rsidR="007E46F0" w:rsidRPr="00043454" w:rsidTr="007E46F0">
        <w:trPr>
          <w:gridAfter w:val="1"/>
          <w:wAfter w:w="284" w:type="dxa"/>
          <w:trHeight w:val="240"/>
        </w:trPr>
        <w:tc>
          <w:tcPr>
            <w:tcW w:w="10809" w:type="dxa"/>
            <w:gridSpan w:val="2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F33386" w:rsidRPr="00043454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F33386" w:rsidRPr="00043454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33386" w:rsidRPr="00043454" w:rsidRDefault="00F33386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Раздел I. </w:t>
                  </w:r>
                  <w:r w:rsidR="00EA2870" w:rsidRPr="00043454">
                    <w:rPr>
                      <w:sz w:val="24"/>
                      <w:szCs w:val="24"/>
                    </w:rPr>
                    <w:t>Публичное выступление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043454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1" w:name="RANGE!A37"/>
                  <w:bookmarkEnd w:id="1"/>
                  <w:r w:rsidRPr="00043454">
                    <w:rPr>
                      <w:sz w:val="24"/>
                      <w:szCs w:val="24"/>
                    </w:rPr>
                    <w:lastRenderedPageBreak/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2" w:name="RANGE!H37"/>
                  <w:bookmarkEnd w:id="2"/>
                  <w:r w:rsidRPr="00043454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3" w:name="RANGE!A38"/>
                  <w:bookmarkEnd w:id="3"/>
                  <w:r w:rsidRPr="00043454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7E46F0" w:rsidRPr="00043454" w:rsidRDefault="007E46F0" w:rsidP="0089618D">
            <w:pPr>
              <w:jc w:val="center"/>
              <w:rPr>
                <w:sz w:val="24"/>
                <w:szCs w:val="24"/>
              </w:rPr>
            </w:pPr>
          </w:p>
        </w:tc>
      </w:tr>
      <w:tr w:rsidR="007E46F0" w:rsidRPr="00043454" w:rsidTr="007E46F0">
        <w:trPr>
          <w:gridBefore w:val="1"/>
          <w:wBefore w:w="284" w:type="dxa"/>
          <w:trHeight w:val="24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46F0" w:rsidRPr="00043454" w:rsidRDefault="007E46F0" w:rsidP="0089618D">
            <w:pPr>
              <w:rPr>
                <w:sz w:val="24"/>
                <w:szCs w:val="24"/>
              </w:rPr>
            </w:pPr>
          </w:p>
        </w:tc>
      </w:tr>
    </w:tbl>
    <w:p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5.2. </w:t>
      </w:r>
      <w:r w:rsidR="007F4B97" w:rsidRPr="00043454">
        <w:rPr>
          <w:b/>
          <w:sz w:val="24"/>
          <w:szCs w:val="24"/>
        </w:rPr>
        <w:t xml:space="preserve">Тематический план для </w:t>
      </w:r>
      <w:r w:rsidR="00586FAD" w:rsidRPr="00043454">
        <w:rPr>
          <w:b/>
          <w:sz w:val="24"/>
          <w:szCs w:val="24"/>
        </w:rPr>
        <w:t>за</w:t>
      </w:r>
      <w:r w:rsidR="007F4B97" w:rsidRPr="00043454">
        <w:rPr>
          <w:b/>
          <w:sz w:val="24"/>
          <w:szCs w:val="24"/>
        </w:rPr>
        <w:t>очной формы обучения</w:t>
      </w: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3"/>
      </w:tblGrid>
      <w:tr w:rsidR="00EA2870" w:rsidRPr="00043454" w:rsidTr="006E150D">
        <w:trPr>
          <w:trHeight w:val="240"/>
        </w:trPr>
        <w:tc>
          <w:tcPr>
            <w:tcW w:w="10809" w:type="dxa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EA2870" w:rsidRPr="00043454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EA2870" w:rsidRPr="00043454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I. Публичное выступление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C367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EA2870" w:rsidRPr="00043454" w:rsidRDefault="00EA2870" w:rsidP="006E15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4A7C25" w:rsidRDefault="00AF61EB" w:rsidP="00AF61EB">
      <w:pPr>
        <w:tabs>
          <w:tab w:val="left" w:pos="900"/>
        </w:tabs>
        <w:jc w:val="both"/>
        <w:rPr>
          <w:b/>
        </w:rPr>
      </w:pPr>
    </w:p>
    <w:p w:rsidR="004A7C25" w:rsidRPr="00512E37" w:rsidRDefault="004A7C25" w:rsidP="004A7C2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A7C25" w:rsidRPr="00B56800" w:rsidRDefault="004A7C25" w:rsidP="004A7C25">
      <w:pPr>
        <w:ind w:firstLine="709"/>
        <w:jc w:val="both"/>
        <w:rPr>
          <w:b/>
          <w:i/>
        </w:rPr>
      </w:pPr>
      <w:r w:rsidRPr="00B56800">
        <w:rPr>
          <w:b/>
          <w:i/>
        </w:rPr>
        <w:t>* Примечания: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в части рабочей программы дисциплины </w:t>
      </w:r>
      <w:r w:rsidR="00B40AFE" w:rsidRPr="004A7C25">
        <w:rPr>
          <w:b/>
        </w:rPr>
        <w:t>«Технологии выступления перед аудиторией»</w:t>
      </w:r>
      <w:r w:rsidR="00B40AFE" w:rsidRPr="004A7C25">
        <w:t xml:space="preserve">  </w:t>
      </w:r>
      <w:r w:rsidRPr="00B56800">
        <w:t xml:space="preserve">согласно требованиям </w:t>
      </w:r>
      <w:r w:rsidRPr="00B56800">
        <w:rPr>
          <w:b/>
        </w:rPr>
        <w:t>частей 3-5 статьи 13, статьи 30, пункта 3 части 1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пунктов 16, 38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б) Для обучающихся с ограниченными возможностями здоровья и инвалидов: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6800">
        <w:rPr>
          <w:b/>
        </w:rPr>
        <w:t>статьи 79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раздела III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56800">
        <w:rPr>
          <w:b/>
          <w:i/>
        </w:rPr>
        <w:t>при наличии факта зачисления таких обучающихся с учетом конкретных нозологий</w:t>
      </w:r>
      <w:r w:rsidRPr="00B56800">
        <w:t>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требованиями </w:t>
      </w:r>
      <w:r w:rsidRPr="00B56800">
        <w:rPr>
          <w:b/>
        </w:rPr>
        <w:t xml:space="preserve">частей 3-5 статьи 13, статьи 30, пункта 3 части 1 статьи 34 </w:t>
      </w:r>
      <w:r w:rsidRPr="00B56800">
        <w:t xml:space="preserve">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20</w:t>
      </w:r>
      <w:r w:rsidRPr="00B56800">
        <w:t xml:space="preserve"> Порядка организации и осу</w:t>
      </w:r>
      <w:r w:rsidRPr="00B56800">
        <w:lastRenderedPageBreak/>
        <w:t xml:space="preserve"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56800">
        <w:rPr>
          <w:b/>
        </w:rPr>
        <w:t>частью 5 статьи 5</w:t>
      </w:r>
      <w:r w:rsidRPr="00B56800">
        <w:t xml:space="preserve"> Федерального закона </w:t>
      </w:r>
      <w:r w:rsidRPr="00B56800">
        <w:rPr>
          <w:b/>
        </w:rPr>
        <w:t>от 05.05.2014 № 84-ФЗ</w:t>
      </w:r>
      <w:r w:rsidRPr="00B5680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 </w:t>
      </w:r>
      <w:r w:rsidRPr="00B56800">
        <w:rPr>
          <w:b/>
        </w:rPr>
        <w:t>пункта 9 части 1 статьи 33, части 3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43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043454" w:rsidRDefault="007F4B97" w:rsidP="004A7C25">
      <w:pPr>
        <w:ind w:firstLine="709"/>
        <w:jc w:val="both"/>
        <w:rPr>
          <w:b/>
          <w:sz w:val="24"/>
          <w:szCs w:val="24"/>
        </w:rPr>
      </w:pPr>
    </w:p>
    <w:p w:rsidR="003A71E4" w:rsidRPr="0004345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</w:t>
      </w:r>
      <w:r w:rsidR="00114770" w:rsidRPr="00043454">
        <w:rPr>
          <w:b/>
          <w:sz w:val="24"/>
          <w:szCs w:val="24"/>
        </w:rPr>
        <w:t>3</w:t>
      </w:r>
      <w:r w:rsidRPr="00043454">
        <w:rPr>
          <w:b/>
          <w:sz w:val="24"/>
          <w:szCs w:val="24"/>
        </w:rPr>
        <w:t xml:space="preserve"> Содержание дисциплины</w:t>
      </w:r>
    </w:p>
    <w:p w:rsidR="00B40AFE" w:rsidRPr="00043454" w:rsidRDefault="00C2374D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1.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4418C2">
        <w:rPr>
          <w:sz w:val="24"/>
          <w:szCs w:val="24"/>
        </w:rPr>
        <w:t xml:space="preserve">Структура речевой коммуникации. </w:t>
      </w:r>
      <w:r w:rsidR="00B40AFE" w:rsidRPr="00043454">
        <w:rPr>
          <w:sz w:val="24"/>
          <w:szCs w:val="24"/>
        </w:rPr>
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</w:r>
    </w:p>
    <w:p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2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 Подготовка к публичному выступлению. Виды публичных выступлений по цели и по форме. Особенности подготовки публичного выступления (инвенция). Основные требования к публичному выступлению. Источники материала и его накопления. Понятие «диспозиции»: планы и их виды, композиция и жанры выступления, образцы моделей и схем. Способы подготовки к публичному выступлению.</w:t>
      </w:r>
    </w:p>
    <w:p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3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Понятие эффективной коммуникации. Что такое эффективность коммуникации. Эффективность и «затратность». Коммуникативное равновесие. Горизонтальное коммуникативное равновесие. Вертикальное коммуникативное равновесие. Условия эффективного речевого воздействия. Коммуникативные барьеры: социальные, культурные, ролевые, психологические, когнитивные, языковые. Этноцентризм и группоцентризм. Личностные и групповые стереотипы.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Тема № 4. </w:t>
      </w:r>
      <w:r w:rsidRPr="004418C2">
        <w:rPr>
          <w:sz w:val="24"/>
          <w:szCs w:val="24"/>
        </w:rPr>
        <w:t>Композиция публичного выступления</w:t>
      </w:r>
      <w:r w:rsidR="004418C2" w:rsidRPr="004418C2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Определение темы и замысла высказывания. Осознание и формулировка общей и конкретной цели выступления. Основные ча</w:t>
      </w:r>
      <w:r w:rsidRPr="00043454">
        <w:rPr>
          <w:sz w:val="24"/>
          <w:szCs w:val="24"/>
        </w:rPr>
        <w:lastRenderedPageBreak/>
        <w:t xml:space="preserve">сти публичного выступления (начало, середина, окончание речи), их функции, содержательные особенности. Переходы между частями речи и способы их реализации. 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:rsidR="00F568DF" w:rsidRDefault="00B40AFE" w:rsidP="00F568DF">
      <w:pPr>
        <w:widowControl/>
        <w:autoSpaceDE/>
        <w:autoSpaceDN/>
        <w:adjustRightInd/>
        <w:ind w:right="63"/>
        <w:jc w:val="both"/>
        <w:rPr>
          <w:sz w:val="24"/>
          <w:szCs w:val="24"/>
          <w:shd w:val="clear" w:color="auto" w:fill="FFFFFF"/>
        </w:rPr>
      </w:pPr>
      <w:r w:rsidRPr="00043454">
        <w:rPr>
          <w:b/>
          <w:sz w:val="24"/>
          <w:szCs w:val="24"/>
        </w:rPr>
        <w:t>Тема № 5.</w:t>
      </w:r>
      <w:r w:rsidRPr="00043454">
        <w:rPr>
          <w:sz w:val="24"/>
          <w:szCs w:val="24"/>
        </w:rPr>
        <w:t xml:space="preserve"> </w:t>
      </w:r>
      <w:r w:rsidRPr="00F568DF">
        <w:rPr>
          <w:sz w:val="24"/>
          <w:szCs w:val="24"/>
        </w:rPr>
        <w:t>Контакт выступающего с аудиторией</w:t>
      </w:r>
      <w:r w:rsidR="00F568DF">
        <w:rPr>
          <w:sz w:val="24"/>
          <w:szCs w:val="24"/>
        </w:rPr>
        <w:t>. Элементы</w:t>
      </w:r>
      <w:r w:rsidR="00F568DF">
        <w:rPr>
          <w:sz w:val="24"/>
          <w:szCs w:val="24"/>
          <w:shd w:val="clear" w:color="auto" w:fill="FFFFFF"/>
        </w:rPr>
        <w:t xml:space="preserve">, способствующие установлению </w:t>
      </w:r>
      <w:r w:rsidRPr="00043454">
        <w:rPr>
          <w:sz w:val="24"/>
          <w:szCs w:val="24"/>
          <w:shd w:val="clear" w:color="auto" w:fill="FFFFFF"/>
        </w:rPr>
        <w:t>контакта со слушателями</w:t>
      </w:r>
      <w:r w:rsidR="00F568DF">
        <w:rPr>
          <w:sz w:val="24"/>
          <w:szCs w:val="24"/>
          <w:shd w:val="clear" w:color="auto" w:fill="FFFFFF"/>
        </w:rPr>
        <w:t>.</w:t>
      </w:r>
      <w:r w:rsidRPr="00043454">
        <w:rPr>
          <w:sz w:val="24"/>
          <w:szCs w:val="24"/>
          <w:shd w:val="clear" w:color="auto" w:fill="FFFFFF"/>
        </w:rPr>
        <w:t xml:space="preserve"> </w:t>
      </w:r>
      <w:r w:rsidR="00F568DF">
        <w:rPr>
          <w:sz w:val="24"/>
          <w:szCs w:val="24"/>
          <w:shd w:val="clear" w:color="auto" w:fill="FFFFFF"/>
        </w:rPr>
        <w:t>К</w:t>
      </w:r>
      <w:r w:rsidRPr="00043454">
        <w:rPr>
          <w:sz w:val="24"/>
          <w:szCs w:val="24"/>
          <w:shd w:val="clear" w:color="auto" w:fill="FFFFFF"/>
        </w:rPr>
        <w:t>о</w:t>
      </w:r>
      <w:r w:rsidR="00F568DF">
        <w:rPr>
          <w:sz w:val="24"/>
          <w:szCs w:val="24"/>
          <w:shd w:val="clear" w:color="auto" w:fill="FFFFFF"/>
        </w:rPr>
        <w:t>мпоненты выступления, стимулирующие</w:t>
      </w:r>
      <w:r w:rsidRPr="00043454">
        <w:rPr>
          <w:sz w:val="24"/>
          <w:szCs w:val="24"/>
          <w:shd w:val="clear" w:color="auto" w:fill="FFFFFF"/>
        </w:rPr>
        <w:t xml:space="preserve"> внимание слушателей</w:t>
      </w:r>
      <w:r w:rsidR="00F568DF">
        <w:rPr>
          <w:sz w:val="24"/>
          <w:szCs w:val="24"/>
          <w:shd w:val="clear" w:color="auto" w:fill="FFFFFF"/>
        </w:rPr>
        <w:t xml:space="preserve">, </w:t>
      </w:r>
      <w:r w:rsidRPr="00043454">
        <w:rPr>
          <w:sz w:val="24"/>
          <w:szCs w:val="24"/>
          <w:shd w:val="clear" w:color="auto" w:fill="FFFFFF"/>
        </w:rPr>
        <w:t>прием</w:t>
      </w:r>
      <w:r w:rsidR="00F568DF">
        <w:rPr>
          <w:sz w:val="24"/>
          <w:szCs w:val="24"/>
          <w:shd w:val="clear" w:color="auto" w:fill="FFFFFF"/>
        </w:rPr>
        <w:t>ы</w:t>
      </w:r>
      <w:r w:rsidRPr="00043454">
        <w:rPr>
          <w:sz w:val="24"/>
          <w:szCs w:val="24"/>
          <w:shd w:val="clear" w:color="auto" w:fill="FFFFFF"/>
        </w:rPr>
        <w:t xml:space="preserve"> мобилизации внимания</w:t>
      </w:r>
      <w:r w:rsidR="00F568DF">
        <w:rPr>
          <w:sz w:val="24"/>
          <w:szCs w:val="24"/>
          <w:shd w:val="clear" w:color="auto" w:fill="FFFFFF"/>
        </w:rPr>
        <w:t>.</w:t>
      </w:r>
    </w:p>
    <w:p w:rsidR="00F568DF" w:rsidRDefault="00F568DF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6. </w:t>
      </w:r>
      <w:r w:rsidRPr="00F568DF">
        <w:rPr>
          <w:sz w:val="24"/>
          <w:szCs w:val="24"/>
        </w:rPr>
        <w:t>Нарушение публичного выступления</w:t>
      </w:r>
      <w:r w:rsidR="00F568DF">
        <w:rPr>
          <w:sz w:val="24"/>
          <w:szCs w:val="24"/>
        </w:rPr>
        <w:t xml:space="preserve">: </w:t>
      </w:r>
      <w:r w:rsidRPr="00043454">
        <w:rPr>
          <w:sz w:val="24"/>
          <w:szCs w:val="24"/>
        </w:rPr>
        <w:t>правильность, точность, логичность, уместность (выразительность). Основные виды речевых ошибки и недочетов выступающего Приемы предупреждения и исправления нарушений речи. Понятие о стилистической ошибке как нарушении ситуативно уместной речи.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rPr>
          <w:sz w:val="24"/>
          <w:szCs w:val="24"/>
        </w:rPr>
      </w:pP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7. </w:t>
      </w:r>
      <w:r w:rsidRPr="00F568DF">
        <w:rPr>
          <w:sz w:val="24"/>
          <w:szCs w:val="24"/>
        </w:rPr>
        <w:t>Средства выразительности речи</w:t>
      </w:r>
      <w:r w:rsidRPr="00043454">
        <w:rPr>
          <w:sz w:val="24"/>
          <w:szCs w:val="24"/>
        </w:rPr>
        <w:t xml:space="preserve"> (стилистические приемы). Понятие «элокуции»: 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Основные приемы звукописи: аллетерация, ассонанс.</w:t>
      </w: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Тема № 8. </w:t>
      </w:r>
      <w:r w:rsidRPr="00F568DF">
        <w:rPr>
          <w:sz w:val="24"/>
          <w:szCs w:val="24"/>
        </w:rPr>
        <w:t>Техника речи и кинесика</w:t>
      </w:r>
      <w:r w:rsidRPr="00043454">
        <w:rPr>
          <w:sz w:val="24"/>
          <w:szCs w:val="24"/>
        </w:rPr>
        <w:t>. Секреты речевой техники. Понятие техники речи. Голосовой аппарат и его части: дыхательные органы, вибраторы, руонаторы, артикуляторы. Качество произношения определяется тембром, окраской голоса. Элементы голоса: звучность, тембр, высота, артикуляция, физические и психологические основы голоса. Интонация, тембр и их роль в передаче чувств. Кинесика как совокупность телодвижений (мимики, жестов). Культура несловесной речи. Ритмические, эмоциональные, указательные, изобразительные, символические и механические жесты. Их роль в публичном выступлении.</w:t>
      </w:r>
    </w:p>
    <w:p w:rsidR="00B40AFE" w:rsidRPr="00043454" w:rsidRDefault="00B40AFE" w:rsidP="00B40AFE">
      <w:pPr>
        <w:pStyle w:val="20"/>
        <w:spacing w:after="0" w:line="240" w:lineRule="auto"/>
        <w:rPr>
          <w:b/>
          <w:sz w:val="24"/>
          <w:szCs w:val="24"/>
        </w:rPr>
      </w:pPr>
    </w:p>
    <w:p w:rsidR="00B40AFE" w:rsidRPr="00043454" w:rsidRDefault="00B40AFE" w:rsidP="00F568DF">
      <w:pPr>
        <w:pStyle w:val="20"/>
        <w:spacing w:after="0" w:line="240" w:lineRule="auto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9.    </w:t>
      </w:r>
      <w:r w:rsidRPr="00F568DF">
        <w:rPr>
          <w:sz w:val="24"/>
          <w:szCs w:val="24"/>
        </w:rPr>
        <w:t>Логика в публичном выступлении</w:t>
      </w:r>
      <w:r w:rsidRPr="00043454">
        <w:rPr>
          <w:sz w:val="24"/>
          <w:szCs w:val="24"/>
        </w:rPr>
        <w:t>.</w:t>
      </w:r>
      <w:r w:rsidR="00F568DF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Основные формально-логические законы. Софизм. Логические доводы. Индукция, дедукция, аналогия. Умозаключения. Силлогизмы. Тезисы высказывания. Приемы аргументации. Логические ошибки.</w:t>
      </w:r>
    </w:p>
    <w:p w:rsidR="00B40AFE" w:rsidRPr="00043454" w:rsidRDefault="00B40AFE" w:rsidP="00B40AFE">
      <w:pPr>
        <w:jc w:val="both"/>
        <w:rPr>
          <w:b/>
          <w:sz w:val="24"/>
          <w:szCs w:val="24"/>
        </w:rPr>
      </w:pPr>
    </w:p>
    <w:p w:rsidR="00B40AFE" w:rsidRPr="00F568DF" w:rsidRDefault="00C2374D" w:rsidP="00F568DF">
      <w:pPr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Тема № 10.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F568DF">
        <w:rPr>
          <w:sz w:val="24"/>
          <w:szCs w:val="24"/>
        </w:rPr>
        <w:t>Культура речи. Элитарная культура речи.</w:t>
      </w:r>
      <w:r w:rsidR="00F568DF">
        <w:rPr>
          <w:b/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Понятие языковой нормы. Виды и типы норм.</w:t>
      </w:r>
    </w:p>
    <w:p w:rsidR="00B40AFE" w:rsidRPr="00043454" w:rsidRDefault="00B40AFE" w:rsidP="00B40AF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C40D0" w:rsidRDefault="00FC40D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4345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D6763" w:rsidRPr="00043454" w:rsidRDefault="003A57B5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4931CD" w:rsidRPr="00043454">
        <w:rPr>
          <w:rFonts w:ascii="Times New Roman" w:hAnsi="Times New Roman"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sz w:val="24"/>
          <w:szCs w:val="24"/>
        </w:rPr>
        <w:t>Технологии выступления перед аудиторией</w:t>
      </w:r>
      <w:r w:rsidR="004931CD" w:rsidRPr="00043454">
        <w:rPr>
          <w:rFonts w:ascii="Times New Roman" w:hAnsi="Times New Roman"/>
          <w:sz w:val="24"/>
          <w:szCs w:val="24"/>
        </w:rPr>
        <w:t>»</w:t>
      </w:r>
      <w:r w:rsidRPr="00043454">
        <w:rPr>
          <w:rFonts w:ascii="Times New Roman" w:hAnsi="Times New Roman"/>
          <w:sz w:val="24"/>
          <w:szCs w:val="24"/>
        </w:rPr>
        <w:t>/</w:t>
      </w:r>
      <w:r w:rsidR="00516F43" w:rsidRPr="00043454">
        <w:rPr>
          <w:rFonts w:ascii="Times New Roman" w:hAnsi="Times New Roman"/>
          <w:sz w:val="24"/>
          <w:szCs w:val="24"/>
        </w:rPr>
        <w:t xml:space="preserve"> </w:t>
      </w:r>
      <w:r w:rsidR="004931CD" w:rsidRPr="00043454">
        <w:rPr>
          <w:rFonts w:ascii="Times New Roman" w:hAnsi="Times New Roman"/>
          <w:sz w:val="24"/>
          <w:szCs w:val="24"/>
        </w:rPr>
        <w:t>О.В. Попова</w:t>
      </w:r>
      <w:r w:rsidRPr="00043454">
        <w:rPr>
          <w:rFonts w:ascii="Times New Roman" w:hAnsi="Times New Roman"/>
          <w:sz w:val="24"/>
          <w:szCs w:val="24"/>
        </w:rPr>
        <w:t xml:space="preserve">. </w:t>
      </w:r>
      <w:r w:rsidR="00920199" w:rsidRPr="00043454">
        <w:rPr>
          <w:rFonts w:ascii="Times New Roman" w:hAnsi="Times New Roman"/>
          <w:sz w:val="24"/>
          <w:szCs w:val="24"/>
        </w:rPr>
        <w:t xml:space="preserve">– Омск: </w:t>
      </w:r>
      <w:r w:rsidRPr="00043454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C46001">
        <w:rPr>
          <w:rFonts w:ascii="Times New Roman" w:hAnsi="Times New Roman"/>
          <w:sz w:val="24"/>
          <w:szCs w:val="24"/>
        </w:rPr>
        <w:t>мии, 202</w:t>
      </w:r>
      <w:r w:rsidR="00A42AFE">
        <w:rPr>
          <w:rFonts w:ascii="Times New Roman" w:hAnsi="Times New Roman"/>
          <w:sz w:val="24"/>
          <w:szCs w:val="24"/>
        </w:rPr>
        <w:t>3</w:t>
      </w:r>
      <w:r w:rsidR="00920199" w:rsidRPr="00043454">
        <w:rPr>
          <w:rFonts w:ascii="Times New Roman" w:hAnsi="Times New Roman"/>
          <w:sz w:val="24"/>
          <w:szCs w:val="24"/>
        </w:rPr>
        <w:t xml:space="preserve">. </w:t>
      </w:r>
    </w:p>
    <w:p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031BF6" w:rsidRDefault="00031BF6" w:rsidP="00031B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85842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043454">
        <w:rPr>
          <w:b/>
          <w:sz w:val="24"/>
          <w:szCs w:val="24"/>
        </w:rPr>
        <w:t>.</w:t>
      </w:r>
      <w:r w:rsidR="007865CB" w:rsidRPr="00043454">
        <w:rPr>
          <w:b/>
          <w:sz w:val="24"/>
          <w:szCs w:val="24"/>
        </w:rPr>
        <w:t xml:space="preserve"> </w:t>
      </w:r>
      <w:r w:rsidR="00785842" w:rsidRPr="0004345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992CD3" w:rsidRPr="00992CD3" w:rsidRDefault="00992CD3" w:rsidP="00992CD3">
      <w:pPr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Голуб И.Б. Русский язык и культура речи [Электронный ресурс]: учебное пособие / Голуб И.Б. — Электрон. текстовые данные. — М.: Логос, 2014. — 432 с. — 978-5-98704-534-3.  Текст : электронный // ЭБС </w:t>
      </w:r>
      <w:r w:rsidRPr="00B3077D">
        <w:rPr>
          <w:sz w:val="24"/>
          <w:szCs w:val="24"/>
          <w:lang w:val="en-US"/>
        </w:rPr>
        <w:t>IPRBooks</w:t>
      </w:r>
      <w:r w:rsidRPr="00B3077D">
        <w:rPr>
          <w:sz w:val="24"/>
          <w:szCs w:val="24"/>
        </w:rPr>
        <w:t xml:space="preserve"> [сайт]. —  </w:t>
      </w:r>
      <w:r w:rsidRPr="00B3077D">
        <w:rPr>
          <w:sz w:val="24"/>
          <w:szCs w:val="24"/>
          <w:lang w:val="en-US"/>
        </w:rPr>
        <w:t>URL</w:t>
      </w:r>
      <w:r w:rsidRPr="00B3077D">
        <w:rPr>
          <w:sz w:val="24"/>
          <w:szCs w:val="24"/>
        </w:rPr>
        <w:t xml:space="preserve"> : </w:t>
      </w:r>
      <w:hyperlink r:id="rId7" w:history="1">
        <w:r w:rsidR="00B42514">
          <w:rPr>
            <w:rStyle w:val="a7"/>
            <w:sz w:val="24"/>
            <w:szCs w:val="24"/>
          </w:rPr>
          <w:t>http://www.iprbookshop.ru/39711.html</w:t>
        </w:r>
      </w:hyperlink>
      <w:r w:rsidRPr="00B3077D">
        <w:rPr>
          <w:sz w:val="24"/>
          <w:szCs w:val="24"/>
        </w:rPr>
        <w:t xml:space="preserve"> </w:t>
      </w:r>
    </w:p>
    <w:p w:rsidR="000E05D7" w:rsidRPr="00992CD3" w:rsidRDefault="00992CD3" w:rsidP="00992CD3">
      <w:pPr>
        <w:numPr>
          <w:ilvl w:val="0"/>
          <w:numId w:val="11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Голубева, А. В. </w:t>
      </w:r>
      <w:r w:rsidRPr="00B3077D">
        <w:rPr>
          <w:sz w:val="24"/>
          <w:szCs w:val="24"/>
        </w:rPr>
        <w:t xml:space="preserve">Русский язык и культура речи. Практикум : учебное пособие для академического бакалавриата / А. В. Голубева, З. Н. Пономарева, Л. П. Стычишина ; под редакцией А. В. Голубевой. — Москва : Издательство Юрайт, 2019. — 256 с. — (Бакалавр. Академический курс). — ISBN 978-5-534-00954-5. — Текст : электронный // ЭБС Юрайт [сайт]. — URL: </w:t>
      </w:r>
      <w:hyperlink r:id="rId8" w:history="1">
        <w:r w:rsidR="00B42514">
          <w:rPr>
            <w:rStyle w:val="a7"/>
            <w:sz w:val="24"/>
            <w:szCs w:val="24"/>
          </w:rPr>
          <w:t>https://biblio-online.ru/bcode/433038.</w:t>
        </w:r>
      </w:hyperlink>
      <w:r w:rsidR="000E05D7" w:rsidRPr="00992CD3">
        <w:rPr>
          <w:sz w:val="24"/>
          <w:szCs w:val="24"/>
        </w:rPr>
        <w:t>.</w:t>
      </w: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Буторина, Е. П. </w:t>
      </w:r>
      <w:r w:rsidRPr="00B3077D">
        <w:rPr>
          <w:sz w:val="24"/>
          <w:szCs w:val="24"/>
        </w:rPr>
        <w:t xml:space="preserve">Русский язык и культура речи : учебник для академического бакалавриата / Е. П. Буторина, С. М. Евграфова. — 3-е изд., испр. и доп. — Москва : Издательство Юрайт, 2019. — 261 с. — (Бакалавр. Академический курс). — ISBN 978-5-534-07126-9. — Текст : электронный // ЭБС Юрайт [сайт]. — URL: </w:t>
      </w:r>
      <w:hyperlink r:id="rId9" w:history="1">
        <w:r w:rsidR="00B42514">
          <w:rPr>
            <w:rStyle w:val="a7"/>
            <w:sz w:val="24"/>
            <w:szCs w:val="24"/>
          </w:rPr>
          <w:t>https://biblio-online.ru/bcode/437911.</w:t>
        </w:r>
      </w:hyperlink>
      <w:r w:rsidR="000E05D7" w:rsidRPr="000E05D7">
        <w:rPr>
          <w:sz w:val="24"/>
          <w:szCs w:val="24"/>
        </w:rPr>
        <w:t>.</w:t>
      </w:r>
    </w:p>
    <w:p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Русский язык и культура речи : учебник и практикум для академического бакалавриата / В. Д. Черняк [и др.] ; под редакцией В. Д. Черняк. — 3-е изд., перераб. и доп. — Москва : Издательство Юрайт, 2019. — 363 с. — (Бакалавр. Академический курс). — ISBN 978-5-534-02663-4. — Текст : электронный // ЭБС Юрайт [сайт]. — URL: </w:t>
      </w:r>
      <w:hyperlink r:id="rId10" w:history="1">
        <w:r w:rsidR="00B42514">
          <w:rPr>
            <w:rStyle w:val="a7"/>
            <w:sz w:val="24"/>
            <w:szCs w:val="24"/>
          </w:rPr>
          <w:t>https://biblio-online.ru/bcode/431981.</w:t>
        </w:r>
      </w:hyperlink>
      <w:r>
        <w:t>.</w:t>
      </w:r>
    </w:p>
    <w:p w:rsidR="007F4B97" w:rsidRPr="00043454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043454">
        <w:rPr>
          <w:b/>
          <w:sz w:val="24"/>
          <w:szCs w:val="24"/>
        </w:rPr>
        <w:t>.</w:t>
      </w:r>
      <w:r w:rsidR="00777B09" w:rsidRPr="00043454">
        <w:rPr>
          <w:b/>
          <w:sz w:val="24"/>
          <w:szCs w:val="24"/>
        </w:rPr>
        <w:t xml:space="preserve"> </w:t>
      </w:r>
      <w:r w:rsidR="007F4B97" w:rsidRPr="0004345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</w:t>
      </w:r>
      <w:r w:rsidRPr="00043454">
        <w:rPr>
          <w:rFonts w:ascii="Times New Roman" w:hAnsi="Times New Roman"/>
          <w:sz w:val="24"/>
          <w:szCs w:val="24"/>
          <w:lang w:val="en-US"/>
        </w:rPr>
        <w:t>IPRBooks</w:t>
      </w:r>
      <w:r w:rsidRPr="0004345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B4251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B4251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B4251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B4251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B4251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4251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B4251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B4251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B4251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B4251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1" w:history="1">
        <w:r w:rsidR="00B4251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B4251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B4251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 xml:space="preserve">Каждый обучающийся </w:t>
      </w:r>
      <w:r w:rsidR="00777B09" w:rsidRPr="00043454">
        <w:rPr>
          <w:sz w:val="24"/>
          <w:szCs w:val="24"/>
        </w:rPr>
        <w:t>Омской гуманитарной академии</w:t>
      </w:r>
      <w:r w:rsidRPr="0004345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 xml:space="preserve">информационно-образовательной среде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>. Электронно-библиотечная система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организации, так и вне ее.</w:t>
      </w:r>
    </w:p>
    <w:p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</w:t>
      </w:r>
      <w:r w:rsidR="005C20F0" w:rsidRPr="00043454">
        <w:rPr>
          <w:sz w:val="24"/>
          <w:szCs w:val="24"/>
        </w:rPr>
        <w:t xml:space="preserve">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 xml:space="preserve"> обеспечивает: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указанным в рабочих программах;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 результатов освоения основной образовательной программы;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образовательных технологий;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образовательного процесса;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4345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43454" w:rsidRDefault="004A7C2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4345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4345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Для того чтобы успешно о</w:t>
      </w:r>
      <w:r w:rsidR="004E4DB2" w:rsidRPr="00043454">
        <w:rPr>
          <w:sz w:val="24"/>
          <w:szCs w:val="24"/>
        </w:rPr>
        <w:t xml:space="preserve">своить </w:t>
      </w:r>
      <w:r w:rsidRPr="00043454">
        <w:rPr>
          <w:sz w:val="24"/>
          <w:szCs w:val="24"/>
        </w:rPr>
        <w:t>дисциплин</w:t>
      </w:r>
      <w:r w:rsidR="004E4DB2" w:rsidRPr="00043454">
        <w:rPr>
          <w:sz w:val="24"/>
          <w:szCs w:val="24"/>
        </w:rPr>
        <w:t>у</w:t>
      </w:r>
      <w:r w:rsidRPr="00043454">
        <w:rPr>
          <w:sz w:val="24"/>
          <w:szCs w:val="24"/>
        </w:rPr>
        <w:t xml:space="preserve"> </w:t>
      </w:r>
      <w:r w:rsidR="004931CD" w:rsidRPr="00043454">
        <w:rPr>
          <w:bCs/>
          <w:sz w:val="24"/>
          <w:szCs w:val="24"/>
        </w:rPr>
        <w:t xml:space="preserve"> «</w:t>
      </w:r>
      <w:r w:rsidR="00574EE6" w:rsidRPr="00FC40D0">
        <w:rPr>
          <w:bCs/>
          <w:sz w:val="24"/>
          <w:szCs w:val="24"/>
        </w:rPr>
        <w:t>Технологии выступления перед аудиторией</w:t>
      </w:r>
      <w:r w:rsidR="004931CD" w:rsidRPr="00FC40D0">
        <w:rPr>
          <w:bCs/>
          <w:sz w:val="24"/>
          <w:szCs w:val="24"/>
        </w:rPr>
        <w:t>»</w:t>
      </w:r>
      <w:r w:rsidRPr="00FC40D0">
        <w:rPr>
          <w:bCs/>
          <w:sz w:val="24"/>
          <w:szCs w:val="24"/>
        </w:rPr>
        <w:t xml:space="preserve"> </w:t>
      </w:r>
      <w:r w:rsidRPr="00FC40D0">
        <w:rPr>
          <w:sz w:val="24"/>
          <w:szCs w:val="24"/>
        </w:rPr>
        <w:t>обучающиеся должны выполнить следу</w:t>
      </w:r>
      <w:r w:rsidRPr="00043454">
        <w:rPr>
          <w:sz w:val="24"/>
          <w:szCs w:val="24"/>
        </w:rPr>
        <w:t xml:space="preserve">ющие </w:t>
      </w:r>
      <w:r w:rsidR="004E4DB2" w:rsidRPr="00043454">
        <w:rPr>
          <w:sz w:val="24"/>
          <w:szCs w:val="24"/>
        </w:rPr>
        <w:t xml:space="preserve">методические </w:t>
      </w:r>
      <w:r w:rsidRPr="00043454">
        <w:rPr>
          <w:sz w:val="24"/>
          <w:szCs w:val="24"/>
        </w:rPr>
        <w:t>указания</w:t>
      </w:r>
      <w:r w:rsidR="004E4DB2" w:rsidRPr="00043454">
        <w:rPr>
          <w:sz w:val="24"/>
          <w:szCs w:val="24"/>
        </w:rPr>
        <w:t>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>лекционного типа</w:t>
      </w:r>
      <w:r w:rsidRPr="00043454">
        <w:rPr>
          <w:sz w:val="24"/>
          <w:szCs w:val="24"/>
        </w:rPr>
        <w:t>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 xml:space="preserve">семинарского типа: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043454">
        <w:rPr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43454">
        <w:rPr>
          <w:b/>
          <w:sz w:val="24"/>
          <w:szCs w:val="24"/>
        </w:rPr>
        <w:t>самостоятельной работы: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</w:t>
      </w:r>
      <w:r w:rsidRPr="00043454">
        <w:rPr>
          <w:sz w:val="24"/>
          <w:szCs w:val="24"/>
        </w:rPr>
        <w:lastRenderedPageBreak/>
        <w:t>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Следующим этапом работы</w:t>
      </w:r>
      <w:r w:rsidRPr="00043454">
        <w:rPr>
          <w:b/>
          <w:bCs/>
          <w:sz w:val="24"/>
          <w:szCs w:val="24"/>
        </w:rPr>
        <w:t xml:space="preserve"> </w:t>
      </w:r>
      <w:r w:rsidRPr="00043454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4345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b/>
          <w:bCs/>
          <w:sz w:val="24"/>
          <w:szCs w:val="24"/>
        </w:rPr>
        <w:t>Подготовка к промежуточной аттестации</w:t>
      </w:r>
      <w:r w:rsidRPr="00043454">
        <w:rPr>
          <w:bCs/>
          <w:sz w:val="24"/>
          <w:szCs w:val="24"/>
        </w:rPr>
        <w:t>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прочитать рекомендованную литературу;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4345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3454">
        <w:rPr>
          <w:rFonts w:eastAsia="Calibri"/>
          <w:b/>
          <w:sz w:val="24"/>
          <w:szCs w:val="24"/>
          <w:lang w:eastAsia="en-US"/>
        </w:rPr>
        <w:t>1</w:t>
      </w:r>
      <w:r w:rsidR="004A7C25">
        <w:rPr>
          <w:rFonts w:eastAsia="Calibri"/>
          <w:b/>
          <w:sz w:val="24"/>
          <w:szCs w:val="24"/>
          <w:lang w:eastAsia="en-US"/>
        </w:rPr>
        <w:t>0</w:t>
      </w:r>
      <w:r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43454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самостоятельной работы.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043454">
        <w:rPr>
          <w:sz w:val="24"/>
          <w:szCs w:val="24"/>
        </w:rPr>
        <w:t>, ЭБС Юрайт</w:t>
      </w:r>
      <w:r w:rsidRPr="0004345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lastRenderedPageBreak/>
        <w:t>•</w:t>
      </w:r>
      <w:r w:rsidRPr="0004345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43454">
        <w:rPr>
          <w:sz w:val="24"/>
          <w:szCs w:val="24"/>
        </w:rPr>
        <w:t>заимодействие посредством сети «Интернет».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компьютерное тестирование;</w:t>
      </w:r>
    </w:p>
    <w:p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демонстрация мультимедийных материалов.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96F07" w:rsidRPr="00D15AF6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396F07" w:rsidRPr="00DE57A0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96F07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  <w:r>
        <w:rPr>
          <w:color w:val="000000"/>
          <w:sz w:val="24"/>
          <w:szCs w:val="24"/>
        </w:rPr>
        <w:t>.</w:t>
      </w:r>
    </w:p>
    <w:p w:rsidR="00CF2B2F" w:rsidRPr="00043454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043454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1</w:t>
      </w:r>
      <w:r w:rsidR="004A7C25">
        <w:rPr>
          <w:b/>
          <w:sz w:val="24"/>
          <w:szCs w:val="24"/>
        </w:rPr>
        <w:t>1</w:t>
      </w:r>
      <w:r w:rsidRPr="00043454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40AFE" w:rsidRPr="00043454" w:rsidRDefault="00F322E1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4931CD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4931CD" w:rsidRPr="00043454">
        <w:rPr>
          <w:sz w:val="24"/>
          <w:szCs w:val="24"/>
        </w:rPr>
        <w:t>»</w:t>
      </w:r>
      <w:r w:rsidR="00B40AFE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Академия располагает материально-технической базой, обеспечивающей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1. Для проведения лекционных занятий: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202, 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</w:rPr>
        <w:t xml:space="preserve"> </w:t>
      </w:r>
      <w:r w:rsidRPr="00512E37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512E37">
        <w:rPr>
          <w:sz w:val="24"/>
          <w:szCs w:val="24"/>
        </w:rPr>
        <w:t xml:space="preserve">. 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2. Для проведения практических занятий: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 211 (Учебная аудитория социально-гуманитарных  дисциплин и иностранных языков),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 xml:space="preserve"> столы (10 шт.), стол преподавательский (1 шт.), стулья (20 шт.), стул преподавательский (1 шт.), кафедра (1 шт.)</w:t>
      </w:r>
      <w:r w:rsidRPr="00512E37">
        <w:rPr>
          <w:sz w:val="24"/>
          <w:szCs w:val="24"/>
        </w:rPr>
        <w:t xml:space="preserve"> Учебно-наглядные пособия: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государственные символы Российской Федерации (флаг, герб, текст гимна);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портреты – 2 шт. (М.М. Сперанский, археолог Микель-Анджело Ланчи);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картины – 3 шт. (Красная площадь, Троице-Сергиева Лавра, чета фараонов);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lastRenderedPageBreak/>
        <w:t>– наглядно-дидактические материалы (таблицы  – 2 шт. («Классификация функций семьи», «Структура социального механизма развития экономики»); определения наук – истории, философии, социологии, политологии; высказывания ученых о патриотизме, воспитании, историческом знании (3 шт.); классификация исторического знания; перечень специальных исторических дисциплин; письменные исторические источники государственности (10 шт.)).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3. Для проведения групповых и индивидуальных консультаций: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42514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4. Для самостоятельной работы: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аудитории 315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42514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</w:p>
    <w:p w:rsidR="00FA5C55" w:rsidRPr="00043454" w:rsidRDefault="00FA5C55" w:rsidP="004A7C25">
      <w:pPr>
        <w:ind w:firstLine="709"/>
        <w:jc w:val="both"/>
        <w:rPr>
          <w:sz w:val="24"/>
          <w:szCs w:val="24"/>
        </w:rPr>
      </w:pPr>
    </w:p>
    <w:sectPr w:rsidR="00FA5C55" w:rsidRPr="00043454" w:rsidSect="00947D68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FF" w:rsidRDefault="00193BFF" w:rsidP="00160BC1">
      <w:r>
        <w:separator/>
      </w:r>
    </w:p>
  </w:endnote>
  <w:endnote w:type="continuationSeparator" w:id="0">
    <w:p w:rsidR="00193BFF" w:rsidRDefault="00193BF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FF" w:rsidRDefault="00193BFF" w:rsidP="00160BC1">
      <w:r>
        <w:separator/>
      </w:r>
    </w:p>
  </w:footnote>
  <w:footnote w:type="continuationSeparator" w:id="0">
    <w:p w:rsidR="00193BFF" w:rsidRDefault="00193BF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243E85"/>
    <w:multiLevelType w:val="hybridMultilevel"/>
    <w:tmpl w:val="5E3CA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B6A3A"/>
    <w:multiLevelType w:val="hybridMultilevel"/>
    <w:tmpl w:val="01F42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CDE"/>
    <w:multiLevelType w:val="hybridMultilevel"/>
    <w:tmpl w:val="A8E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F9C"/>
    <w:multiLevelType w:val="hybridMultilevel"/>
    <w:tmpl w:val="EBD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19335EC"/>
    <w:multiLevelType w:val="hybridMultilevel"/>
    <w:tmpl w:val="A2AAD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866AE"/>
    <w:multiLevelType w:val="hybridMultilevel"/>
    <w:tmpl w:val="E3862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593D"/>
    <w:multiLevelType w:val="hybridMultilevel"/>
    <w:tmpl w:val="A1A85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90784"/>
    <w:multiLevelType w:val="hybridMultilevel"/>
    <w:tmpl w:val="18F6F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05C8F"/>
    <w:multiLevelType w:val="hybridMultilevel"/>
    <w:tmpl w:val="3EFEE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76391"/>
    <w:multiLevelType w:val="hybridMultilevel"/>
    <w:tmpl w:val="12546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855349"/>
    <w:multiLevelType w:val="hybridMultilevel"/>
    <w:tmpl w:val="DE3C4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11"/>
  </w:num>
  <w:num w:numId="17">
    <w:abstractNumId w:val="12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 w:numId="22">
    <w:abstractNumId w:val="17"/>
  </w:num>
  <w:num w:numId="23">
    <w:abstractNumId w:val="3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27D2C"/>
    <w:rsid w:val="00027E5B"/>
    <w:rsid w:val="00031BF6"/>
    <w:rsid w:val="00037461"/>
    <w:rsid w:val="00043454"/>
    <w:rsid w:val="000508FE"/>
    <w:rsid w:val="00051AEE"/>
    <w:rsid w:val="00060A01"/>
    <w:rsid w:val="00064AA9"/>
    <w:rsid w:val="00080A93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05D7"/>
    <w:rsid w:val="000E37E9"/>
    <w:rsid w:val="000E6B60"/>
    <w:rsid w:val="000F4711"/>
    <w:rsid w:val="001029B6"/>
    <w:rsid w:val="00102E02"/>
    <w:rsid w:val="0011026B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2455"/>
    <w:rsid w:val="00143DAF"/>
    <w:rsid w:val="0015639D"/>
    <w:rsid w:val="00160BC1"/>
    <w:rsid w:val="00161C70"/>
    <w:rsid w:val="001716A9"/>
    <w:rsid w:val="00172DB4"/>
    <w:rsid w:val="00181AAB"/>
    <w:rsid w:val="00184F65"/>
    <w:rsid w:val="00186717"/>
    <w:rsid w:val="001871AA"/>
    <w:rsid w:val="00193284"/>
    <w:rsid w:val="00193BFF"/>
    <w:rsid w:val="001959F5"/>
    <w:rsid w:val="001A6533"/>
    <w:rsid w:val="001C0689"/>
    <w:rsid w:val="001C4FED"/>
    <w:rsid w:val="001C6305"/>
    <w:rsid w:val="001D06E5"/>
    <w:rsid w:val="001F11DE"/>
    <w:rsid w:val="00207E2E"/>
    <w:rsid w:val="00207FB7"/>
    <w:rsid w:val="00211C1B"/>
    <w:rsid w:val="002143E6"/>
    <w:rsid w:val="00237EFB"/>
    <w:rsid w:val="00240A81"/>
    <w:rsid w:val="00245199"/>
    <w:rsid w:val="002657BC"/>
    <w:rsid w:val="00276128"/>
    <w:rsid w:val="0027733F"/>
    <w:rsid w:val="00291D05"/>
    <w:rsid w:val="002933E5"/>
    <w:rsid w:val="002A0D1B"/>
    <w:rsid w:val="002A56DA"/>
    <w:rsid w:val="002B5AB9"/>
    <w:rsid w:val="002B6C87"/>
    <w:rsid w:val="002B734E"/>
    <w:rsid w:val="002C2EAE"/>
    <w:rsid w:val="002C3F08"/>
    <w:rsid w:val="002C53DB"/>
    <w:rsid w:val="002C7582"/>
    <w:rsid w:val="002D14D6"/>
    <w:rsid w:val="002D6AC0"/>
    <w:rsid w:val="002E4CB7"/>
    <w:rsid w:val="00315AB7"/>
    <w:rsid w:val="0032166A"/>
    <w:rsid w:val="00330957"/>
    <w:rsid w:val="00331ED1"/>
    <w:rsid w:val="0033546E"/>
    <w:rsid w:val="00336788"/>
    <w:rsid w:val="003503E0"/>
    <w:rsid w:val="003527D0"/>
    <w:rsid w:val="00355C7E"/>
    <w:rsid w:val="00355D2F"/>
    <w:rsid w:val="003618C2"/>
    <w:rsid w:val="003619C4"/>
    <w:rsid w:val="00363097"/>
    <w:rsid w:val="00365758"/>
    <w:rsid w:val="003668E3"/>
    <w:rsid w:val="00390B62"/>
    <w:rsid w:val="003924A7"/>
    <w:rsid w:val="0039627C"/>
    <w:rsid w:val="00396F07"/>
    <w:rsid w:val="003A3494"/>
    <w:rsid w:val="003A57B5"/>
    <w:rsid w:val="003A6FB0"/>
    <w:rsid w:val="003A71E4"/>
    <w:rsid w:val="003B7F71"/>
    <w:rsid w:val="003D191E"/>
    <w:rsid w:val="00400491"/>
    <w:rsid w:val="00405340"/>
    <w:rsid w:val="00405951"/>
    <w:rsid w:val="00407242"/>
    <w:rsid w:val="00407404"/>
    <w:rsid w:val="004110F5"/>
    <w:rsid w:val="00435249"/>
    <w:rsid w:val="004358C5"/>
    <w:rsid w:val="004418C2"/>
    <w:rsid w:val="004466B3"/>
    <w:rsid w:val="00454F23"/>
    <w:rsid w:val="0046365B"/>
    <w:rsid w:val="004653A5"/>
    <w:rsid w:val="0047224A"/>
    <w:rsid w:val="0047572F"/>
    <w:rsid w:val="0047633A"/>
    <w:rsid w:val="0048300E"/>
    <w:rsid w:val="0049217A"/>
    <w:rsid w:val="004929C6"/>
    <w:rsid w:val="004931CD"/>
    <w:rsid w:val="004A2C0D"/>
    <w:rsid w:val="004A2E62"/>
    <w:rsid w:val="004A68C9"/>
    <w:rsid w:val="004A7C25"/>
    <w:rsid w:val="004B0D59"/>
    <w:rsid w:val="004C5815"/>
    <w:rsid w:val="004C6DB3"/>
    <w:rsid w:val="004D137F"/>
    <w:rsid w:val="004D7F65"/>
    <w:rsid w:val="004E0C3F"/>
    <w:rsid w:val="004E3D82"/>
    <w:rsid w:val="004E4CD6"/>
    <w:rsid w:val="004E4DB2"/>
    <w:rsid w:val="004E61D8"/>
    <w:rsid w:val="004E62F1"/>
    <w:rsid w:val="004E753A"/>
    <w:rsid w:val="004F3C72"/>
    <w:rsid w:val="0050577C"/>
    <w:rsid w:val="00516F43"/>
    <w:rsid w:val="005202CE"/>
    <w:rsid w:val="00524765"/>
    <w:rsid w:val="005360DC"/>
    <w:rsid w:val="005362E6"/>
    <w:rsid w:val="00537A62"/>
    <w:rsid w:val="00540F31"/>
    <w:rsid w:val="00542B9D"/>
    <w:rsid w:val="00563BBD"/>
    <w:rsid w:val="00565480"/>
    <w:rsid w:val="005669CB"/>
    <w:rsid w:val="00572F9F"/>
    <w:rsid w:val="00574EE6"/>
    <w:rsid w:val="00580C7C"/>
    <w:rsid w:val="005816EA"/>
    <w:rsid w:val="00582969"/>
    <w:rsid w:val="00583C2E"/>
    <w:rsid w:val="00584B96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4073"/>
    <w:rsid w:val="005E37E1"/>
    <w:rsid w:val="005F2349"/>
    <w:rsid w:val="006044B4"/>
    <w:rsid w:val="00606278"/>
    <w:rsid w:val="00607E17"/>
    <w:rsid w:val="006118F6"/>
    <w:rsid w:val="00624E28"/>
    <w:rsid w:val="00642A2F"/>
    <w:rsid w:val="006439F4"/>
    <w:rsid w:val="0065606F"/>
    <w:rsid w:val="00656AC4"/>
    <w:rsid w:val="006742FA"/>
    <w:rsid w:val="00676914"/>
    <w:rsid w:val="00681BFF"/>
    <w:rsid w:val="00687B3A"/>
    <w:rsid w:val="00692DD7"/>
    <w:rsid w:val="006A6E83"/>
    <w:rsid w:val="006B0CA3"/>
    <w:rsid w:val="006D108C"/>
    <w:rsid w:val="006D15B6"/>
    <w:rsid w:val="006D6805"/>
    <w:rsid w:val="006E150D"/>
    <w:rsid w:val="006E5C19"/>
    <w:rsid w:val="00703245"/>
    <w:rsid w:val="00704170"/>
    <w:rsid w:val="00705814"/>
    <w:rsid w:val="00705FB5"/>
    <w:rsid w:val="007066B1"/>
    <w:rsid w:val="0070779C"/>
    <w:rsid w:val="00713D44"/>
    <w:rsid w:val="007175D1"/>
    <w:rsid w:val="007327FE"/>
    <w:rsid w:val="007512C7"/>
    <w:rsid w:val="00752936"/>
    <w:rsid w:val="0076201E"/>
    <w:rsid w:val="00764497"/>
    <w:rsid w:val="007751FE"/>
    <w:rsid w:val="00777B09"/>
    <w:rsid w:val="0078075D"/>
    <w:rsid w:val="00781ADF"/>
    <w:rsid w:val="00783D3E"/>
    <w:rsid w:val="00785842"/>
    <w:rsid w:val="007865CB"/>
    <w:rsid w:val="00793E1B"/>
    <w:rsid w:val="00793F01"/>
    <w:rsid w:val="00794D68"/>
    <w:rsid w:val="007A5EE5"/>
    <w:rsid w:val="007A6B18"/>
    <w:rsid w:val="007A7E7B"/>
    <w:rsid w:val="007B2F12"/>
    <w:rsid w:val="007C277B"/>
    <w:rsid w:val="007D3F83"/>
    <w:rsid w:val="007D5CC1"/>
    <w:rsid w:val="007E0B85"/>
    <w:rsid w:val="007E10C6"/>
    <w:rsid w:val="007E46F0"/>
    <w:rsid w:val="007F098D"/>
    <w:rsid w:val="007F4B97"/>
    <w:rsid w:val="007F7A4D"/>
    <w:rsid w:val="00801B83"/>
    <w:rsid w:val="00820D1B"/>
    <w:rsid w:val="00823333"/>
    <w:rsid w:val="00823E5A"/>
    <w:rsid w:val="00824B8E"/>
    <w:rsid w:val="00835084"/>
    <w:rsid w:val="00841880"/>
    <w:rsid w:val="008423FF"/>
    <w:rsid w:val="00845744"/>
    <w:rsid w:val="00857FC8"/>
    <w:rsid w:val="0086651C"/>
    <w:rsid w:val="0088272E"/>
    <w:rsid w:val="00891BC4"/>
    <w:rsid w:val="00893B4C"/>
    <w:rsid w:val="0089618D"/>
    <w:rsid w:val="008A2E6F"/>
    <w:rsid w:val="008A3A34"/>
    <w:rsid w:val="008B6331"/>
    <w:rsid w:val="008C5F3F"/>
    <w:rsid w:val="008E5E59"/>
    <w:rsid w:val="008E74DA"/>
    <w:rsid w:val="008F2CC5"/>
    <w:rsid w:val="00913FC3"/>
    <w:rsid w:val="00920199"/>
    <w:rsid w:val="0092155E"/>
    <w:rsid w:val="00921868"/>
    <w:rsid w:val="009275F8"/>
    <w:rsid w:val="00937437"/>
    <w:rsid w:val="00941875"/>
    <w:rsid w:val="00947D68"/>
    <w:rsid w:val="00951F6B"/>
    <w:rsid w:val="009528CA"/>
    <w:rsid w:val="00954E45"/>
    <w:rsid w:val="009556B0"/>
    <w:rsid w:val="00957846"/>
    <w:rsid w:val="00960FC4"/>
    <w:rsid w:val="00965998"/>
    <w:rsid w:val="00992CD3"/>
    <w:rsid w:val="009A4521"/>
    <w:rsid w:val="009A61A0"/>
    <w:rsid w:val="009C4A6C"/>
    <w:rsid w:val="009C5487"/>
    <w:rsid w:val="009E35D2"/>
    <w:rsid w:val="009F4070"/>
    <w:rsid w:val="00A254E8"/>
    <w:rsid w:val="00A275E4"/>
    <w:rsid w:val="00A32A5F"/>
    <w:rsid w:val="00A36773"/>
    <w:rsid w:val="00A42AFE"/>
    <w:rsid w:val="00A44F9E"/>
    <w:rsid w:val="00A5631F"/>
    <w:rsid w:val="00A567CD"/>
    <w:rsid w:val="00A63D90"/>
    <w:rsid w:val="00A75675"/>
    <w:rsid w:val="00A75C8D"/>
    <w:rsid w:val="00A76E53"/>
    <w:rsid w:val="00A863FB"/>
    <w:rsid w:val="00A91406"/>
    <w:rsid w:val="00A9607B"/>
    <w:rsid w:val="00A96C48"/>
    <w:rsid w:val="00AA2A29"/>
    <w:rsid w:val="00AB2091"/>
    <w:rsid w:val="00AB25A7"/>
    <w:rsid w:val="00AD0669"/>
    <w:rsid w:val="00AD208A"/>
    <w:rsid w:val="00AD4A3C"/>
    <w:rsid w:val="00AE3177"/>
    <w:rsid w:val="00AE67E5"/>
    <w:rsid w:val="00AF61EB"/>
    <w:rsid w:val="00B21D65"/>
    <w:rsid w:val="00B40AFE"/>
    <w:rsid w:val="00B42514"/>
    <w:rsid w:val="00B5209B"/>
    <w:rsid w:val="00B542D4"/>
    <w:rsid w:val="00B54421"/>
    <w:rsid w:val="00B642B8"/>
    <w:rsid w:val="00B80B12"/>
    <w:rsid w:val="00B817E2"/>
    <w:rsid w:val="00BA052A"/>
    <w:rsid w:val="00BB22A1"/>
    <w:rsid w:val="00BB6C9A"/>
    <w:rsid w:val="00BB70FB"/>
    <w:rsid w:val="00BE023D"/>
    <w:rsid w:val="00BE2125"/>
    <w:rsid w:val="00BE58AD"/>
    <w:rsid w:val="00BF22FC"/>
    <w:rsid w:val="00C1245E"/>
    <w:rsid w:val="00C16CA1"/>
    <w:rsid w:val="00C228C5"/>
    <w:rsid w:val="00C2374D"/>
    <w:rsid w:val="00C24EA8"/>
    <w:rsid w:val="00C26026"/>
    <w:rsid w:val="00C33468"/>
    <w:rsid w:val="00C3475E"/>
    <w:rsid w:val="00C40C06"/>
    <w:rsid w:val="00C46001"/>
    <w:rsid w:val="00C55E91"/>
    <w:rsid w:val="00C7035F"/>
    <w:rsid w:val="00C70CA1"/>
    <w:rsid w:val="00C90A7A"/>
    <w:rsid w:val="00C93F61"/>
    <w:rsid w:val="00C94464"/>
    <w:rsid w:val="00C953C9"/>
    <w:rsid w:val="00CA401A"/>
    <w:rsid w:val="00CB27ED"/>
    <w:rsid w:val="00CB61D6"/>
    <w:rsid w:val="00CC532D"/>
    <w:rsid w:val="00CE6C4B"/>
    <w:rsid w:val="00CF12C6"/>
    <w:rsid w:val="00CF2B2F"/>
    <w:rsid w:val="00CF6292"/>
    <w:rsid w:val="00CF6B12"/>
    <w:rsid w:val="00D02EB8"/>
    <w:rsid w:val="00D07CA3"/>
    <w:rsid w:val="00D152E4"/>
    <w:rsid w:val="00D1753D"/>
    <w:rsid w:val="00D23EFA"/>
    <w:rsid w:val="00D34B66"/>
    <w:rsid w:val="00D63339"/>
    <w:rsid w:val="00D761E8"/>
    <w:rsid w:val="00D82A3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77A4"/>
    <w:rsid w:val="00DC6660"/>
    <w:rsid w:val="00DD03B9"/>
    <w:rsid w:val="00DD4662"/>
    <w:rsid w:val="00DD6A9F"/>
    <w:rsid w:val="00DD6EB4"/>
    <w:rsid w:val="00DE38F3"/>
    <w:rsid w:val="00DF1076"/>
    <w:rsid w:val="00DF26AA"/>
    <w:rsid w:val="00DF7ED6"/>
    <w:rsid w:val="00E02CDE"/>
    <w:rsid w:val="00E071D5"/>
    <w:rsid w:val="00E11452"/>
    <w:rsid w:val="00E42AED"/>
    <w:rsid w:val="00E4451A"/>
    <w:rsid w:val="00E561E2"/>
    <w:rsid w:val="00E57FE2"/>
    <w:rsid w:val="00E66C88"/>
    <w:rsid w:val="00E72419"/>
    <w:rsid w:val="00E72975"/>
    <w:rsid w:val="00E7465A"/>
    <w:rsid w:val="00E757FC"/>
    <w:rsid w:val="00E9119D"/>
    <w:rsid w:val="00E91F10"/>
    <w:rsid w:val="00E92238"/>
    <w:rsid w:val="00EA206F"/>
    <w:rsid w:val="00EA2870"/>
    <w:rsid w:val="00EA3690"/>
    <w:rsid w:val="00ED0DE3"/>
    <w:rsid w:val="00ED28E4"/>
    <w:rsid w:val="00ED789C"/>
    <w:rsid w:val="00EE165B"/>
    <w:rsid w:val="00EE4D57"/>
    <w:rsid w:val="00EF49BB"/>
    <w:rsid w:val="00F00B76"/>
    <w:rsid w:val="00F06F17"/>
    <w:rsid w:val="00F226CA"/>
    <w:rsid w:val="00F23007"/>
    <w:rsid w:val="00F239D1"/>
    <w:rsid w:val="00F322E1"/>
    <w:rsid w:val="00F33386"/>
    <w:rsid w:val="00F342F7"/>
    <w:rsid w:val="00F40FEC"/>
    <w:rsid w:val="00F42549"/>
    <w:rsid w:val="00F4515B"/>
    <w:rsid w:val="00F50F21"/>
    <w:rsid w:val="00F568DF"/>
    <w:rsid w:val="00F625A5"/>
    <w:rsid w:val="00F63ADF"/>
    <w:rsid w:val="00F63BBC"/>
    <w:rsid w:val="00F64147"/>
    <w:rsid w:val="00F7643A"/>
    <w:rsid w:val="00F8007A"/>
    <w:rsid w:val="00F803A3"/>
    <w:rsid w:val="00F96A96"/>
    <w:rsid w:val="00FA5C55"/>
    <w:rsid w:val="00FB05DD"/>
    <w:rsid w:val="00FB15A7"/>
    <w:rsid w:val="00FB3DFD"/>
    <w:rsid w:val="00FC306B"/>
    <w:rsid w:val="00FC3671"/>
    <w:rsid w:val="00FC40D0"/>
    <w:rsid w:val="00FD6763"/>
    <w:rsid w:val="00FE1F73"/>
    <w:rsid w:val="00FE556E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AE9-B056-45E2-9823-B583C1C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31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4931CD"/>
    <w:rPr>
      <w:rFonts w:ascii="Times New Roman" w:eastAsia="Times New Roman" w:hAnsi="Times New Roman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EA2870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EA287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038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code/431981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11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6739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45067</CharactersWithSpaces>
  <SharedDoc>false</SharedDoc>
  <HLinks>
    <vt:vector size="24" baseType="variant"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https://biblio-online.ru/bcode/431981</vt:lpwstr>
      </vt:variant>
      <vt:variant>
        <vt:lpwstr/>
      </vt:variant>
      <vt:variant>
        <vt:i4>1507353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https://biblio-online.ru/bcode/437911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https://biblio-online.ru/bcode/433038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http://www.iprbookshop.ru/39711.html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8</cp:revision>
  <cp:lastPrinted>2018-12-17T06:36:00Z</cp:lastPrinted>
  <dcterms:created xsi:type="dcterms:W3CDTF">2021-09-05T14:14:00Z</dcterms:created>
  <dcterms:modified xsi:type="dcterms:W3CDTF">2023-06-09T04:25:00Z</dcterms:modified>
</cp:coreProperties>
</file>